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79" w:rsidRDefault="00DC7979" w:rsidP="00DC7979">
      <w:pPr>
        <w:tabs>
          <w:tab w:val="left" w:pos="1134"/>
        </w:tabs>
        <w:suppressAutoHyphens/>
        <w:jc w:val="center"/>
        <w:rPr>
          <w:b/>
          <w:lang w:val="lt-LT" w:eastAsia="ru-RU"/>
        </w:rPr>
      </w:pPr>
    </w:p>
    <w:p w:rsidR="00DC7979" w:rsidRDefault="00DC7979" w:rsidP="00DC7979">
      <w:pPr>
        <w:tabs>
          <w:tab w:val="left" w:pos="1134"/>
        </w:tabs>
        <w:suppressAutoHyphens/>
        <w:jc w:val="center"/>
        <w:rPr>
          <w:b/>
          <w:lang w:val="lt-LT" w:eastAsia="ru-RU"/>
        </w:rPr>
      </w:pPr>
    </w:p>
    <w:p w:rsidR="00C05F9B" w:rsidRDefault="00DC7979" w:rsidP="000C3D03">
      <w:pPr>
        <w:tabs>
          <w:tab w:val="left" w:pos="1134"/>
        </w:tabs>
        <w:suppressAutoHyphens/>
        <w:jc w:val="center"/>
        <w:rPr>
          <w:b/>
          <w:lang w:val="lt-LT" w:eastAsia="ru-RU"/>
        </w:rPr>
      </w:pPr>
      <w:r>
        <w:rPr>
          <w:b/>
          <w:lang w:val="lt-LT" w:eastAsia="ru-RU"/>
        </w:rPr>
        <w:t>VISAGINO</w:t>
      </w:r>
      <w:r w:rsidR="00C05F9B">
        <w:rPr>
          <w:b/>
          <w:lang w:val="lt-LT" w:eastAsia="ru-RU"/>
        </w:rPr>
        <w:t xml:space="preserve"> VAIKŲ </w:t>
      </w:r>
      <w:r w:rsidR="00047731">
        <w:rPr>
          <w:b/>
          <w:lang w:val="lt-LT" w:eastAsia="ru-RU"/>
        </w:rPr>
        <w:t>LOPŠELIS-DARŽELIS</w:t>
      </w:r>
      <w:r w:rsidR="00C05F9B">
        <w:rPr>
          <w:b/>
          <w:lang w:val="lt-LT" w:eastAsia="ru-RU"/>
        </w:rPr>
        <w:t xml:space="preserve"> „KŪLVERSTUKAS</w:t>
      </w:r>
    </w:p>
    <w:p w:rsidR="00047731" w:rsidRDefault="00047731" w:rsidP="001B7E2C">
      <w:pPr>
        <w:tabs>
          <w:tab w:val="left" w:pos="1134"/>
        </w:tabs>
        <w:suppressAutoHyphens/>
        <w:jc w:val="center"/>
        <w:rPr>
          <w:b/>
          <w:lang w:val="lt-LT" w:eastAsia="ru-RU"/>
        </w:rPr>
      </w:pPr>
    </w:p>
    <w:p w:rsidR="00347827" w:rsidRDefault="00047731" w:rsidP="001B7E2C">
      <w:pPr>
        <w:tabs>
          <w:tab w:val="left" w:pos="1134"/>
        </w:tabs>
        <w:suppressAutoHyphens/>
        <w:jc w:val="center"/>
        <w:rPr>
          <w:b/>
          <w:lang w:val="lt-LT" w:eastAsia="ru-RU"/>
        </w:rPr>
      </w:pPr>
      <w:r>
        <w:rPr>
          <w:b/>
          <w:lang w:val="lt-LT" w:eastAsia="ru-RU"/>
        </w:rPr>
        <w:t xml:space="preserve">ĮSTAIGOS </w:t>
      </w:r>
      <w:r w:rsidR="00DC7979">
        <w:rPr>
          <w:b/>
          <w:lang w:val="lt-LT" w:eastAsia="ru-RU"/>
        </w:rPr>
        <w:t>VEIKLOS ATASKAITA UŽ 201</w:t>
      </w:r>
      <w:r w:rsidR="00C05F9B">
        <w:rPr>
          <w:b/>
          <w:lang w:val="lt-LT" w:eastAsia="ru-RU"/>
        </w:rPr>
        <w:t>9</w:t>
      </w:r>
      <w:r w:rsidR="00DC7979" w:rsidRPr="008B434D">
        <w:rPr>
          <w:b/>
          <w:lang w:val="lt-LT" w:eastAsia="ru-RU"/>
        </w:rPr>
        <w:t xml:space="preserve"> M.</w:t>
      </w:r>
    </w:p>
    <w:p w:rsidR="00347827" w:rsidRDefault="00347827" w:rsidP="00347827">
      <w:pPr>
        <w:tabs>
          <w:tab w:val="left" w:pos="1134"/>
        </w:tabs>
        <w:suppressAutoHyphens/>
        <w:jc w:val="center"/>
        <w:rPr>
          <w:bCs/>
          <w:lang w:val="lt-LT"/>
        </w:rPr>
      </w:pPr>
    </w:p>
    <w:p w:rsidR="00DC7979" w:rsidRPr="00347827" w:rsidRDefault="00047731" w:rsidP="00DC7979">
      <w:pPr>
        <w:jc w:val="center"/>
        <w:rPr>
          <w:b/>
          <w:bCs/>
          <w:lang w:val="lt-LT"/>
        </w:rPr>
      </w:pPr>
      <w:r>
        <w:rPr>
          <w:b/>
          <w:bCs/>
          <w:lang w:val="lt-LT"/>
        </w:rPr>
        <w:t xml:space="preserve">I </w:t>
      </w:r>
      <w:r w:rsidR="00347827" w:rsidRPr="00347827">
        <w:rPr>
          <w:b/>
          <w:bCs/>
          <w:lang w:val="lt-LT"/>
        </w:rPr>
        <w:t>SKYRIUS</w:t>
      </w:r>
    </w:p>
    <w:p w:rsidR="00DC7979" w:rsidRDefault="00DC7979" w:rsidP="001B7E2C">
      <w:pPr>
        <w:jc w:val="center"/>
        <w:rPr>
          <w:b/>
          <w:lang w:val="lt-LT"/>
        </w:rPr>
      </w:pPr>
      <w:r w:rsidRPr="004B13EA">
        <w:rPr>
          <w:b/>
          <w:bCs/>
          <w:lang w:val="lt-LT"/>
        </w:rPr>
        <w:t xml:space="preserve"> ĮŽANGA</w:t>
      </w:r>
    </w:p>
    <w:p w:rsidR="001B7E2C" w:rsidRDefault="001B7E2C" w:rsidP="001B7E2C">
      <w:pPr>
        <w:jc w:val="center"/>
        <w:rPr>
          <w:b/>
          <w:lang w:val="lt-LT"/>
        </w:rPr>
      </w:pPr>
    </w:p>
    <w:p w:rsidR="00DC7979" w:rsidRDefault="00DD4C6C" w:rsidP="00DC7979">
      <w:pPr>
        <w:tabs>
          <w:tab w:val="left" w:pos="1134"/>
        </w:tabs>
        <w:suppressAutoHyphens/>
        <w:ind w:firstLine="1134"/>
        <w:jc w:val="both"/>
        <w:rPr>
          <w:lang w:val="lt-LT" w:eastAsia="ru-RU"/>
        </w:rPr>
      </w:pPr>
      <w:r>
        <w:rPr>
          <w:lang w:val="lt-LT" w:eastAsia="ru-RU"/>
        </w:rPr>
        <w:t>Visagino vaikų l</w:t>
      </w:r>
      <w:r w:rsidR="00DC7979">
        <w:rPr>
          <w:lang w:val="lt-LT" w:eastAsia="ru-RU"/>
        </w:rPr>
        <w:t>opšelis-darželis</w:t>
      </w:r>
      <w:r>
        <w:rPr>
          <w:lang w:val="lt-LT" w:eastAsia="ru-RU"/>
        </w:rPr>
        <w:t xml:space="preserve"> „</w:t>
      </w:r>
      <w:proofErr w:type="spellStart"/>
      <w:r>
        <w:rPr>
          <w:lang w:val="lt-LT" w:eastAsia="ru-RU"/>
        </w:rPr>
        <w:t>Kūlverstukas</w:t>
      </w:r>
      <w:proofErr w:type="spellEnd"/>
      <w:r>
        <w:rPr>
          <w:lang w:val="lt-LT" w:eastAsia="ru-RU"/>
        </w:rPr>
        <w:t xml:space="preserve">“ </w:t>
      </w:r>
      <w:r w:rsidR="00DC7979">
        <w:rPr>
          <w:lang w:val="lt-LT" w:eastAsia="ru-RU"/>
        </w:rPr>
        <w:t xml:space="preserve">yra viešasis juridinis asmuo, veikiantis kaip savivaldybės biudžetinė įstaiga ir turintis juridinio asmens teises, antspaudą su savo pavadinimu, išlaidų sąmatą, atsiskaitomąją ir kitas sąskaitas Lietuvos Respublikos registruotuose bankuose. Institucijos tipas – </w:t>
      </w:r>
      <w:r>
        <w:rPr>
          <w:lang w:val="lt-LT" w:eastAsia="ru-RU"/>
        </w:rPr>
        <w:t>vaikų lopšelis-darželis</w:t>
      </w:r>
      <w:r w:rsidR="00DC7979">
        <w:rPr>
          <w:lang w:val="lt-LT" w:eastAsia="ru-RU"/>
        </w:rPr>
        <w:t>. Institucijos grupė – neformaliojo švietimo mokykla, kodas 3160. Pagrindinė veiklos sritis – švietimas. Ugdymo kalba – rusų. Ugdymo forma – dieninė. Pagrindinė veiklos rūšis – ikimokyklinio amžiaus vaikų ugdymas, kodas 85.10.10. Kitos veiklos rūšys – priešmokyklinio amžiaus vaikų ugdymas, kodas 85.10.20; nuosavo arba nuomojamo turto nuoma ir eksploatavimas, kodas 68.20; duomenų apdorojimas, kodas 63.11; kvalifikacijos tobulinimas, kodas 85.5</w:t>
      </w:r>
      <w:r>
        <w:rPr>
          <w:lang w:val="lt-LT" w:eastAsia="ru-RU"/>
        </w:rPr>
        <w:t>9. Mokyklos buveinė: Kosmoso 12, LT-3110</w:t>
      </w:r>
      <w:r w:rsidR="00DC7979">
        <w:rPr>
          <w:lang w:val="lt-LT" w:eastAsia="ru-RU"/>
        </w:rPr>
        <w:t xml:space="preserve">4 Visaginas, Lietuvos Respublika, adresas internete: </w:t>
      </w:r>
      <w:hyperlink r:id="rId6" w:history="1">
        <w:r w:rsidRPr="004C66FB">
          <w:rPr>
            <w:rStyle w:val="Hipersaitas"/>
            <w:lang w:val="lt-LT" w:eastAsia="ru-RU"/>
          </w:rPr>
          <w:t>www.visagino-kulverstukas.lt</w:t>
        </w:r>
      </w:hyperlink>
      <w:r>
        <w:rPr>
          <w:lang w:val="lt-LT" w:eastAsia="ru-RU"/>
        </w:rPr>
        <w:t xml:space="preserve"> </w:t>
      </w:r>
      <w:r w:rsidR="00DC7979">
        <w:rPr>
          <w:lang w:val="lt-LT" w:eastAsia="ru-RU"/>
        </w:rPr>
        <w:t xml:space="preserve">el. paštas </w:t>
      </w:r>
      <w:hyperlink r:id="rId7" w:history="1">
        <w:r w:rsidRPr="004C66FB">
          <w:rPr>
            <w:rStyle w:val="Hipersaitas"/>
            <w:lang w:val="lt-LT" w:eastAsia="ru-RU"/>
          </w:rPr>
          <w:t>kulverstukas@sugardas.lt</w:t>
        </w:r>
      </w:hyperlink>
      <w:r w:rsidR="00DC7979">
        <w:rPr>
          <w:lang w:val="lt-LT" w:eastAsia="ru-RU"/>
        </w:rPr>
        <w:t xml:space="preserve">, tel./faks. (8 </w:t>
      </w:r>
      <w:r w:rsidR="00DC7979">
        <w:rPr>
          <w:lang w:val="pt-BR" w:eastAsia="ru-RU"/>
        </w:rPr>
        <w:t>386</w:t>
      </w:r>
      <w:r>
        <w:rPr>
          <w:lang w:val="lt-LT" w:eastAsia="ru-RU"/>
        </w:rPr>
        <w:t>) 32 192</w:t>
      </w:r>
    </w:p>
    <w:p w:rsidR="00DC7979" w:rsidRPr="007E3C3C" w:rsidRDefault="00DD4C6C" w:rsidP="00DC7979">
      <w:pPr>
        <w:ind w:firstLine="1134"/>
        <w:jc w:val="both"/>
        <w:rPr>
          <w:b/>
        </w:rPr>
      </w:pPr>
      <w:r>
        <w:rPr>
          <w:b/>
        </w:rPr>
        <w:t>Vaikų l</w:t>
      </w:r>
      <w:r w:rsidR="00DC7979" w:rsidRPr="00DC214F">
        <w:rPr>
          <w:b/>
        </w:rPr>
        <w:t>op</w:t>
      </w:r>
      <w:proofErr w:type="spellStart"/>
      <w:r w:rsidR="00DC7979" w:rsidRPr="00DC214F">
        <w:rPr>
          <w:b/>
          <w:lang w:val="lt-LT"/>
        </w:rPr>
        <w:t>šelio-darželio</w:t>
      </w:r>
      <w:proofErr w:type="spellEnd"/>
      <w:r w:rsidR="00DC7979" w:rsidRPr="00DC214F">
        <w:rPr>
          <w:b/>
          <w:lang w:val="lt-LT"/>
        </w:rPr>
        <w:t xml:space="preserve"> </w:t>
      </w:r>
      <w:r w:rsidR="00DC7979" w:rsidRPr="00DC214F">
        <w:rPr>
          <w:b/>
        </w:rPr>
        <w:t>struktūra:</w:t>
      </w:r>
      <w:r w:rsidR="00DC7979">
        <w:rPr>
          <w:b/>
        </w:rPr>
        <w:t xml:space="preserve"> </w:t>
      </w:r>
      <w:r w:rsidR="00DC7979">
        <w:t>ikimokyklinio ugdymo grupės (lopšelio ir darželio); priešmokyklinio ugdymo grupės;</w:t>
      </w:r>
      <w:r w:rsidR="00DC7979">
        <w:rPr>
          <w:b/>
        </w:rPr>
        <w:t xml:space="preserve"> </w:t>
      </w:r>
      <w:r w:rsidR="00DC7979">
        <w:t>budinčioji grupė.</w:t>
      </w:r>
      <w:r w:rsidR="00DC7979" w:rsidRPr="0022379C">
        <w:rPr>
          <w:b/>
          <w:lang w:val="lt-LT"/>
        </w:rPr>
        <w:t xml:space="preserve"> </w:t>
      </w:r>
    </w:p>
    <w:p w:rsidR="00DC7979" w:rsidRDefault="00DC7979" w:rsidP="00DC7979">
      <w:pPr>
        <w:ind w:firstLine="1134"/>
        <w:rPr>
          <w:lang w:val="lt-LT"/>
        </w:rPr>
      </w:pPr>
      <w:r w:rsidRPr="00DC214F">
        <w:rPr>
          <w:b/>
          <w:lang w:val="lt-LT"/>
        </w:rPr>
        <w:t>Organizacinė valdymo struktūra</w:t>
      </w:r>
      <w:r w:rsidRPr="00DC214F">
        <w:rPr>
          <w:lang w:val="lt-LT"/>
        </w:rPr>
        <w:t xml:space="preserve"> patvi</w:t>
      </w:r>
      <w:r>
        <w:rPr>
          <w:lang w:val="lt-LT"/>
        </w:rPr>
        <w:t>rtinta direktoriaus įsakymu.</w:t>
      </w:r>
    </w:p>
    <w:p w:rsidR="00DC7979" w:rsidRPr="00CF4967" w:rsidRDefault="00FF4C9A" w:rsidP="00DC7979">
      <w:pPr>
        <w:ind w:firstLine="1134"/>
        <w:rPr>
          <w:b/>
          <w:lang w:val="lt-LT" w:eastAsia="ru-RU"/>
        </w:rPr>
      </w:pPr>
      <w:r>
        <w:rPr>
          <w:b/>
          <w:lang w:val="lt-LT" w:eastAsia="ru-RU"/>
        </w:rPr>
        <w:t xml:space="preserve">Etatų </w:t>
      </w:r>
      <w:r w:rsidR="00DC7979">
        <w:rPr>
          <w:b/>
          <w:lang w:val="lt-LT" w:eastAsia="ru-RU"/>
        </w:rPr>
        <w:t xml:space="preserve"> skaičius</w:t>
      </w:r>
      <w:r w:rsidR="00DC7979" w:rsidRPr="000E07DB">
        <w:rPr>
          <w:lang w:val="lt-LT" w:eastAsia="ru-RU"/>
        </w:rPr>
        <w:t xml:space="preserve"> </w:t>
      </w:r>
      <w:r w:rsidR="00DC7979">
        <w:rPr>
          <w:lang w:val="lt-LT" w:eastAsia="ru-RU"/>
        </w:rPr>
        <w:t xml:space="preserve">metų pradžioje </w:t>
      </w:r>
      <w:r>
        <w:rPr>
          <w:lang w:val="lt-LT" w:eastAsia="ru-RU"/>
        </w:rPr>
        <w:t>–</w:t>
      </w:r>
      <w:r w:rsidR="00DD4C6C">
        <w:rPr>
          <w:lang w:val="lt-LT" w:eastAsia="ru-RU"/>
        </w:rPr>
        <w:t xml:space="preserve"> </w:t>
      </w:r>
      <w:r>
        <w:rPr>
          <w:lang w:val="lt-LT" w:eastAsia="ru-RU"/>
        </w:rPr>
        <w:t>34 etatai; metų pabaigoje – 33,7 etatai</w:t>
      </w:r>
      <w:r w:rsidR="00DC7979" w:rsidRPr="00CF4967">
        <w:rPr>
          <w:lang w:val="lt-LT" w:eastAsia="ru-RU"/>
        </w:rPr>
        <w:t xml:space="preserve">. </w:t>
      </w:r>
    </w:p>
    <w:p w:rsidR="00DC7979" w:rsidRDefault="00DC7979" w:rsidP="00DC7979">
      <w:pPr>
        <w:ind w:firstLine="1134"/>
        <w:jc w:val="both"/>
        <w:rPr>
          <w:b/>
          <w:lang w:val="lt-LT" w:eastAsia="ru-RU"/>
        </w:rPr>
      </w:pPr>
      <w:r w:rsidRPr="00700284">
        <w:rPr>
          <w:b/>
          <w:lang w:val="lt-LT" w:eastAsia="ru-RU"/>
        </w:rPr>
        <w:t>Vaikų skaičius</w:t>
      </w:r>
      <w:r w:rsidRPr="00700284">
        <w:rPr>
          <w:lang w:val="lt-LT" w:eastAsia="ru-RU"/>
        </w:rPr>
        <w:t xml:space="preserve"> metų pradžioje </w:t>
      </w:r>
      <w:r w:rsidR="00FF4C9A">
        <w:rPr>
          <w:lang w:val="lt-LT" w:eastAsia="ru-RU"/>
        </w:rPr>
        <w:t>– 120</w:t>
      </w:r>
      <w:r w:rsidRPr="00700284">
        <w:rPr>
          <w:lang w:val="lt-LT" w:eastAsia="ru-RU"/>
        </w:rPr>
        <w:t xml:space="preserve"> vaik</w:t>
      </w:r>
      <w:r>
        <w:rPr>
          <w:lang w:val="lt-LT" w:eastAsia="ru-RU"/>
        </w:rPr>
        <w:t>ų</w:t>
      </w:r>
      <w:r w:rsidR="00FF4C9A">
        <w:rPr>
          <w:lang w:val="lt-LT" w:eastAsia="ru-RU"/>
        </w:rPr>
        <w:t>; metų pabaigoje – 116 vaikų</w:t>
      </w:r>
      <w:r w:rsidRPr="00700284">
        <w:rPr>
          <w:lang w:val="lt-LT" w:eastAsia="ru-RU"/>
        </w:rPr>
        <w:t xml:space="preserve">. </w:t>
      </w:r>
      <w:r w:rsidR="00FF4C9A">
        <w:t>2019 m</w:t>
      </w:r>
      <w:r w:rsidRPr="00700284">
        <w:t>.</w:t>
      </w:r>
      <w:r>
        <w:t xml:space="preserve"> įstaigoje veikia</w:t>
      </w:r>
      <w:r w:rsidR="00FF4C9A">
        <w:t xml:space="preserve"> 2</w:t>
      </w:r>
      <w:r w:rsidRPr="00BA3CDC">
        <w:t xml:space="preserve"> lopšelio, </w:t>
      </w:r>
      <w:r w:rsidR="00FF4C9A">
        <w:t>3 ikimokyklinio amžiaus ir 2</w:t>
      </w:r>
      <w:r w:rsidRPr="00BA3CDC">
        <w:t xml:space="preserve"> priešmokyklinio amžiaus grupės. </w:t>
      </w:r>
      <w:r>
        <w:rPr>
          <w:lang w:val="lt-LT" w:eastAsia="ru-RU"/>
        </w:rPr>
        <w:t xml:space="preserve">Įstaigą lanko įvairių tautybių vaikai. </w:t>
      </w:r>
    </w:p>
    <w:p w:rsidR="00DC7979" w:rsidRPr="00CF4967" w:rsidRDefault="00DC7979" w:rsidP="00DC7979">
      <w:pPr>
        <w:ind w:firstLine="1134"/>
        <w:jc w:val="both"/>
        <w:rPr>
          <w:b/>
          <w:lang w:val="lt-LT" w:eastAsia="ru-RU"/>
        </w:rPr>
      </w:pPr>
      <w:r w:rsidRPr="000D2D7B">
        <w:rPr>
          <w:b/>
          <w:lang w:val="lt-LT" w:eastAsia="ru-RU"/>
        </w:rPr>
        <w:t>Pokyčiai per praėjusius metus.</w:t>
      </w:r>
      <w:r>
        <w:rPr>
          <w:b/>
          <w:color w:val="FF0000"/>
          <w:lang w:val="lt-LT" w:eastAsia="ru-RU"/>
        </w:rPr>
        <w:t xml:space="preserve"> </w:t>
      </w:r>
      <w:r>
        <w:rPr>
          <w:lang w:val="lt-LT" w:eastAsia="ru-RU"/>
        </w:rPr>
        <w:t xml:space="preserve">Atnaujinta informacinė sistema – </w:t>
      </w:r>
      <w:r w:rsidRPr="009271A9">
        <w:rPr>
          <w:lang w:val="lt-LT" w:eastAsia="ru-RU"/>
        </w:rPr>
        <w:t>lopšelio-darželio svetainė</w:t>
      </w:r>
      <w:r>
        <w:rPr>
          <w:lang w:val="lt-LT" w:eastAsia="ru-RU"/>
        </w:rPr>
        <w:t xml:space="preserve"> adresu </w:t>
      </w:r>
      <w:proofErr w:type="spellStart"/>
      <w:r w:rsidR="00FF4C9A">
        <w:rPr>
          <w:lang w:val="lt-LT" w:eastAsia="ru-RU"/>
        </w:rPr>
        <w:t>www.visagino-kulverstukas.lt</w:t>
      </w:r>
      <w:proofErr w:type="spellEnd"/>
      <w:r w:rsidRPr="009271A9">
        <w:rPr>
          <w:lang w:val="lt-LT" w:eastAsia="ru-RU"/>
        </w:rPr>
        <w:t xml:space="preserve"> kuri bendruomenėje</w:t>
      </w:r>
      <w:r>
        <w:rPr>
          <w:b/>
          <w:color w:val="FF0000"/>
          <w:lang w:val="lt-LT" w:eastAsia="ru-RU"/>
        </w:rPr>
        <w:t xml:space="preserve"> </w:t>
      </w:r>
      <w:r w:rsidRPr="009271A9">
        <w:rPr>
          <w:lang w:val="lt-LT" w:eastAsia="ru-RU"/>
        </w:rPr>
        <w:t>i</w:t>
      </w:r>
      <w:r w:rsidRPr="009271A9">
        <w:t xml:space="preserve">š </w:t>
      </w:r>
      <w:r>
        <w:t>esmės keitė kultūrinį požiūrį, keitėsi vertybės ir nuomonė, atsirado gilesnis noras teikti patrauklias ir prieinamas paslaugas šeimoms. Pokyčiai keičiant aplinką teritorijoje, grupėse, noras padėti vieni kitiems, palaikyti vieni kitus ir taip augti bei keistis, judėti ta pačia kryptimi.</w:t>
      </w:r>
      <w:r w:rsidRPr="00E44863">
        <w:t xml:space="preserve"> </w:t>
      </w:r>
    </w:p>
    <w:p w:rsidR="00DC7979" w:rsidRDefault="00D303CC" w:rsidP="00DC7979">
      <w:pPr>
        <w:snapToGrid w:val="0"/>
        <w:ind w:firstLine="1134"/>
        <w:jc w:val="both"/>
      </w:pPr>
      <w:r>
        <w:t xml:space="preserve">Suremontuotos dvi priešmokyklnio ugdymo grupės, pakeista grindų danga, pakeistos nusirengimo kambaryje </w:t>
      </w:r>
      <w:r w:rsidR="00ED6F6A">
        <w:t>drabužinės, nutrupėjusios</w:t>
      </w:r>
      <w:r>
        <w:t xml:space="preserve"> sienos.</w:t>
      </w:r>
    </w:p>
    <w:p w:rsidR="00D303CC" w:rsidRDefault="00D303CC" w:rsidP="00DC7979">
      <w:pPr>
        <w:snapToGrid w:val="0"/>
        <w:ind w:firstLine="1134"/>
        <w:jc w:val="both"/>
      </w:pPr>
      <w:r>
        <w:t>Atremontuotas vienos ikimokyklinio ugdymo grupės sanitarinis mazgas.</w:t>
      </w:r>
    </w:p>
    <w:p w:rsidR="00D303CC" w:rsidRPr="009D4925" w:rsidRDefault="00D303CC" w:rsidP="00DC7979">
      <w:pPr>
        <w:snapToGrid w:val="0"/>
        <w:ind w:firstLine="1134"/>
        <w:jc w:val="both"/>
      </w:pPr>
      <w:r>
        <w:t>Pakeista tvora.</w:t>
      </w:r>
    </w:p>
    <w:p w:rsidR="00DC7979" w:rsidRPr="009D4925" w:rsidRDefault="00D303CC" w:rsidP="00DC7979">
      <w:pPr>
        <w:ind w:firstLine="1134"/>
        <w:jc w:val="both"/>
        <w:rPr>
          <w:lang w:val="lt-LT" w:eastAsia="lt-LT"/>
        </w:rPr>
      </w:pPr>
      <w:r>
        <w:t>I</w:t>
      </w:r>
      <w:r w:rsidR="00DC7979">
        <w:t>nici</w:t>
      </w:r>
      <w:r>
        <w:t>juotos ir pravestos akcijos „Savaitė BE PATYČIŲ“, “Atmintis gyva, kol liudija”, “Apkabink darželį”, “Geltonojo kaspino diena”, 2019 m</w:t>
      </w:r>
      <w:r w:rsidR="00ED6F6A">
        <w:t>.</w:t>
      </w:r>
      <w:r>
        <w:t xml:space="preserve"> vainikavo vakaronė “Duonos riekelė – želmenėlio grūde”</w:t>
      </w:r>
    </w:p>
    <w:p w:rsidR="00DC7979" w:rsidRDefault="00DC7979" w:rsidP="00DC7979">
      <w:pPr>
        <w:ind w:firstLine="1134"/>
        <w:jc w:val="both"/>
        <w:rPr>
          <w:iCs/>
          <w:lang w:val="lt-LT" w:eastAsia="lt-LT"/>
        </w:rPr>
      </w:pPr>
      <w:r>
        <w:rPr>
          <w:lang w:val="lt-LT" w:eastAsia="lt-LT"/>
        </w:rPr>
        <w:t>B</w:t>
      </w:r>
      <w:r w:rsidRPr="009D4925">
        <w:rPr>
          <w:lang w:val="lt-LT" w:eastAsia="lt-LT"/>
        </w:rPr>
        <w:t>endruomen</w:t>
      </w:r>
      <w:r>
        <w:rPr>
          <w:lang w:val="lt-LT" w:eastAsia="lt-LT"/>
        </w:rPr>
        <w:t>ės</w:t>
      </w:r>
      <w:r w:rsidRPr="009D4925">
        <w:rPr>
          <w:lang w:val="lt-LT" w:eastAsia="lt-LT"/>
        </w:rPr>
        <w:t xml:space="preserve"> </w:t>
      </w:r>
      <w:r w:rsidRPr="009D4925">
        <w:rPr>
          <w:rStyle w:val="apple-style-span"/>
          <w:lang w:val="lt-LT"/>
        </w:rPr>
        <w:t>aktyv</w:t>
      </w:r>
      <w:r>
        <w:rPr>
          <w:rStyle w:val="apple-style-span"/>
          <w:lang w:val="lt-LT"/>
        </w:rPr>
        <w:t>umas</w:t>
      </w:r>
      <w:r w:rsidRPr="009D4925">
        <w:rPr>
          <w:rStyle w:val="apple-style-span"/>
          <w:lang w:val="lt-LT"/>
        </w:rPr>
        <w:t xml:space="preserve"> įsitraukus į darnų kūrybišką, skatinančios aplinkos kūrimo darbą, dalyvaujant veiklose</w:t>
      </w:r>
      <w:r>
        <w:rPr>
          <w:rStyle w:val="apple-style-span"/>
          <w:lang w:val="lt-LT"/>
        </w:rPr>
        <w:t xml:space="preserve"> </w:t>
      </w:r>
      <w:r w:rsidRPr="009D4925">
        <w:rPr>
          <w:iCs/>
          <w:lang w:val="lt-LT" w:eastAsia="lt-LT"/>
        </w:rPr>
        <w:t xml:space="preserve">demonstravo mūsų bendruomenės vieningumą, susitelkimą, komandines savybes. </w:t>
      </w:r>
    </w:p>
    <w:p w:rsidR="00DC7979" w:rsidRPr="00CF4967" w:rsidRDefault="00ED6F6A" w:rsidP="00DC7979">
      <w:pPr>
        <w:tabs>
          <w:tab w:val="left" w:pos="1080"/>
        </w:tabs>
        <w:ind w:firstLine="1134"/>
        <w:jc w:val="both"/>
        <w:rPr>
          <w:iCs/>
          <w:lang w:val="lt-LT" w:eastAsia="lt-LT"/>
        </w:rPr>
      </w:pPr>
      <w:r>
        <w:rPr>
          <w:b/>
          <w:lang w:val="lt-LT"/>
        </w:rPr>
        <w:t>Įstaigos</w:t>
      </w:r>
      <w:r w:rsidR="00DC7979" w:rsidRPr="001C547C">
        <w:rPr>
          <w:b/>
          <w:lang w:val="lt-LT"/>
        </w:rPr>
        <w:t xml:space="preserve"> </w:t>
      </w:r>
      <w:r w:rsidR="00DC7979" w:rsidRPr="001C547C">
        <w:rPr>
          <w:b/>
          <w:bCs/>
          <w:lang w:val="lt-LT"/>
        </w:rPr>
        <w:t>veiklos prioritetas</w:t>
      </w:r>
      <w:r w:rsidR="00DC7979" w:rsidRPr="004B13EA">
        <w:rPr>
          <w:bCs/>
          <w:lang w:val="lt-LT"/>
        </w:rPr>
        <w:t xml:space="preserve"> yra</w:t>
      </w:r>
      <w:r w:rsidR="00DC7979" w:rsidRPr="00634B1A">
        <w:rPr>
          <w:bCs/>
          <w:color w:val="0000FF"/>
          <w:lang w:val="lt-LT"/>
        </w:rPr>
        <w:t xml:space="preserve"> </w:t>
      </w:r>
      <w:r w:rsidR="00DC7979">
        <w:rPr>
          <w:lang w:val="pt-PT"/>
        </w:rPr>
        <w:t>kryptingas ir veiksmingas kompetencijų tobulinimas strate</w:t>
      </w:r>
      <w:r w:rsidR="00D303CC">
        <w:rPr>
          <w:lang w:val="pt-PT"/>
        </w:rPr>
        <w:t>guojant įstaigos veiklos kokybę, sudarant sąlygas pilietiškam vaikų ugdymui ir lietuvių kalbos integravimą į veiklas.</w:t>
      </w:r>
    </w:p>
    <w:p w:rsidR="00DC7979" w:rsidRPr="007E3C3C" w:rsidRDefault="00ED6F6A" w:rsidP="00DC7979">
      <w:pPr>
        <w:widowControl w:val="0"/>
        <w:autoSpaceDE w:val="0"/>
        <w:ind w:firstLine="1134"/>
        <w:jc w:val="both"/>
        <w:rPr>
          <w:lang w:val="pt-PT"/>
        </w:rPr>
      </w:pPr>
      <w:r>
        <w:rPr>
          <w:b/>
          <w:bCs/>
          <w:lang w:val="lt-LT"/>
        </w:rPr>
        <w:t>Įstaigos</w:t>
      </w:r>
      <w:r w:rsidR="00DC7979" w:rsidRPr="001C547C">
        <w:rPr>
          <w:b/>
          <w:bCs/>
          <w:lang w:val="lt-LT"/>
        </w:rPr>
        <w:t xml:space="preserve"> veiklos tikslai</w:t>
      </w:r>
      <w:r w:rsidR="00DC7979" w:rsidRPr="004B13EA">
        <w:rPr>
          <w:bCs/>
          <w:lang w:val="lt-LT"/>
        </w:rPr>
        <w:t>:</w:t>
      </w:r>
      <w:r w:rsidR="00DC7979" w:rsidRPr="00634B1A">
        <w:rPr>
          <w:bCs/>
          <w:color w:val="0000FF"/>
          <w:lang w:val="lt-LT"/>
        </w:rPr>
        <w:t xml:space="preserve"> </w:t>
      </w:r>
      <w:r w:rsidR="00347827">
        <w:rPr>
          <w:lang w:val="pt-PT"/>
        </w:rPr>
        <w:t>tobulinti teikiamų paslaugų kokybė, stiprinant ir plėtojant ikimokyklinio ugdymo įstaigos ir šeimos partnerystę, integruojnt valstybinę kalbą į veiklas, pagal ugdymo preogramas užtikrinant ikimokyklinio ir priešmokyklinio ugdymo kokybę, puoselėjant visas vaiko galias (intelektines, emocines, valios, fizines) atitinkančias vaiko amžių, individualias jo savybes bei galimybes, užtikrinti saugias vaikui sąlygas, taupiai ir racionaliai naudojant turimus išteklius, laiku priimant reikiamus sprendimus, nuolat vertinant ir planuojant įstaigos veiklą.</w:t>
      </w:r>
    </w:p>
    <w:p w:rsidR="00DC7979" w:rsidRDefault="00ED6F6A" w:rsidP="00DC7979">
      <w:pPr>
        <w:widowControl w:val="0"/>
        <w:autoSpaceDE w:val="0"/>
        <w:ind w:firstLine="1134"/>
        <w:jc w:val="both"/>
        <w:rPr>
          <w:bCs/>
          <w:lang w:val="lt-LT"/>
        </w:rPr>
      </w:pPr>
      <w:r>
        <w:rPr>
          <w:b/>
          <w:bCs/>
          <w:lang w:val="lt-LT"/>
        </w:rPr>
        <w:t>Įstaiga siekė</w:t>
      </w:r>
      <w:r w:rsidR="00DC7979" w:rsidRPr="001C547C">
        <w:rPr>
          <w:b/>
          <w:bCs/>
          <w:lang w:val="lt-LT"/>
        </w:rPr>
        <w:t xml:space="preserve"> šių</w:t>
      </w:r>
      <w:r w:rsidR="00DC7979">
        <w:rPr>
          <w:b/>
          <w:bCs/>
          <w:lang w:val="lt-LT"/>
        </w:rPr>
        <w:t xml:space="preserve"> </w:t>
      </w:r>
      <w:r w:rsidR="00DC7979" w:rsidRPr="001C547C">
        <w:rPr>
          <w:b/>
          <w:bCs/>
          <w:lang w:val="lt-LT"/>
        </w:rPr>
        <w:t>veiklos uždavinių</w:t>
      </w:r>
      <w:r w:rsidR="00DC7979" w:rsidRPr="004B13EA">
        <w:rPr>
          <w:bCs/>
          <w:lang w:val="lt-LT"/>
        </w:rPr>
        <w:t>:</w:t>
      </w:r>
    </w:p>
    <w:p w:rsidR="00DC7979" w:rsidRPr="009319B3" w:rsidRDefault="00DC7979" w:rsidP="00DC7979">
      <w:pPr>
        <w:widowControl w:val="0"/>
        <w:autoSpaceDE w:val="0"/>
        <w:ind w:firstLine="1134"/>
        <w:jc w:val="both"/>
        <w:rPr>
          <w:bCs/>
          <w:lang w:val="lt-LT"/>
        </w:rPr>
      </w:pPr>
      <w:r w:rsidRPr="009319B3">
        <w:rPr>
          <w:lang w:val="pt-PT"/>
        </w:rPr>
        <w:t>1. Veiksmingų ryšių ir sėkmingo bendradarbiavimo su socialiniais partneriais.</w:t>
      </w:r>
    </w:p>
    <w:p w:rsidR="00DC7979" w:rsidRPr="00CF4967" w:rsidRDefault="00DC7979" w:rsidP="00DC7979">
      <w:pPr>
        <w:widowControl w:val="0"/>
        <w:autoSpaceDE w:val="0"/>
        <w:ind w:firstLine="1134"/>
        <w:jc w:val="both"/>
        <w:rPr>
          <w:bCs/>
          <w:lang w:val="lt-LT"/>
        </w:rPr>
      </w:pPr>
      <w:r>
        <w:rPr>
          <w:lang w:val="pt-PT"/>
        </w:rPr>
        <w:t>2. Įvairių išteklių, rezultatų pasiekimo stebėsenos, sėkmės kriterijų bei rodiklių numatymo atnaujinant strateginį veiklos planą, veiklos programą.</w:t>
      </w:r>
    </w:p>
    <w:p w:rsidR="00DC7979" w:rsidRDefault="00DC7979" w:rsidP="00DC7979">
      <w:pPr>
        <w:widowControl w:val="0"/>
        <w:autoSpaceDE w:val="0"/>
        <w:ind w:firstLine="1134"/>
        <w:jc w:val="both"/>
        <w:rPr>
          <w:lang w:val="pt-PT"/>
        </w:rPr>
      </w:pPr>
      <w:r>
        <w:rPr>
          <w:lang w:val="pt-PT"/>
        </w:rPr>
        <w:t>3. Projektinės veiklos vystymo ieškant naujų galimybių įstaigos strateginiam tikslui pasiekti.</w:t>
      </w:r>
    </w:p>
    <w:p w:rsidR="00DC7979" w:rsidRPr="00CF4967" w:rsidRDefault="00DC7979" w:rsidP="00DC7979">
      <w:pPr>
        <w:widowControl w:val="0"/>
        <w:autoSpaceDE w:val="0"/>
        <w:ind w:firstLine="1134"/>
        <w:jc w:val="both"/>
        <w:rPr>
          <w:lang w:val="pt-PT"/>
        </w:rPr>
      </w:pPr>
      <w:r w:rsidRPr="001C547C">
        <w:rPr>
          <w:b/>
          <w:bCs/>
          <w:lang w:val="lt-LT"/>
        </w:rPr>
        <w:t>Teisinė bazė</w:t>
      </w:r>
      <w:r w:rsidRPr="004B13EA">
        <w:rPr>
          <w:bCs/>
          <w:lang w:val="lt-LT"/>
        </w:rPr>
        <w:t>.</w:t>
      </w:r>
      <w:r w:rsidR="00ED6F6A">
        <w:rPr>
          <w:color w:val="000000"/>
          <w:lang w:val="lt-LT"/>
        </w:rPr>
        <w:t xml:space="preserve"> Dirbdami vadovavomės </w:t>
      </w:r>
      <w:r>
        <w:rPr>
          <w:color w:val="000000"/>
          <w:lang w:val="lt-LT"/>
        </w:rPr>
        <w:t>Lietuvos Respublikos Konstitucija, Lietuvos Respublikos švietimo ir kitais įstatymais, Vaikų teisių konvencija, Lietuvos Respublikos Vyriausybės nutarimais, Švietimo ir mokslo ministerijos teisės aktais, Visagino savivaldybės tarybos sprendimais, mero potvarkiais, administracijos direktoriaus ir Švietimo</w:t>
      </w:r>
      <w:r w:rsidR="00347827">
        <w:rPr>
          <w:color w:val="000000"/>
          <w:lang w:val="lt-LT"/>
        </w:rPr>
        <w:t>, kultūros, sporto ir valstybinės kalbos kontrolės skyriaus vedėjo</w:t>
      </w:r>
      <w:r>
        <w:rPr>
          <w:color w:val="000000"/>
          <w:lang w:val="lt-LT"/>
        </w:rPr>
        <w:t xml:space="preserve"> įsakymais,</w:t>
      </w:r>
      <w:r w:rsidR="00347827">
        <w:rPr>
          <w:color w:val="000000"/>
          <w:lang w:val="lt-LT"/>
        </w:rPr>
        <w:t xml:space="preserve"> vaikų</w:t>
      </w:r>
      <w:r>
        <w:rPr>
          <w:color w:val="000000"/>
          <w:lang w:val="lt-LT"/>
        </w:rPr>
        <w:t xml:space="preserve"> lopšelio-darželio nuostatais, vidaus tvarkos taisyklėmis.</w:t>
      </w:r>
    </w:p>
    <w:p w:rsidR="00DC7979" w:rsidRPr="004B191F" w:rsidRDefault="00DC7979" w:rsidP="00DC7979">
      <w:pPr>
        <w:ind w:firstLine="1134"/>
        <w:jc w:val="both"/>
      </w:pPr>
      <w:r>
        <w:rPr>
          <w:lang w:val="pt-PT"/>
        </w:rPr>
        <w:t>L</w:t>
      </w:r>
      <w:r w:rsidR="00ED6F6A">
        <w:t>aiduodami</w:t>
      </w:r>
      <w:r w:rsidRPr="004B191F">
        <w:t xml:space="preserve"> valstybės švietimo politi</w:t>
      </w:r>
      <w:r>
        <w:t>kos vykdymą vadybos priemonėmis,</w:t>
      </w:r>
      <w:r w:rsidR="00ED6F6A">
        <w:t xml:space="preserve"> pirmenybę teikėme</w:t>
      </w:r>
      <w:r w:rsidRPr="004B191F">
        <w:t xml:space="preserve"> </w:t>
      </w:r>
      <w:r w:rsidRPr="004B191F">
        <w:rPr>
          <w:bCs/>
          <w:iCs/>
        </w:rPr>
        <w:t xml:space="preserve">bendradarbiavimu pagrįstiems santykiams, skaidriai priimamiems sprendimams, palankių darbo sąlygų bei funkcionalių edukacinių aplinkų kūrimui, tėvų vaidmens vaikų ugdyme stiprinimui. </w:t>
      </w:r>
      <w:r>
        <w:rPr>
          <w:bCs/>
          <w:iCs/>
        </w:rPr>
        <w:t>O</w:t>
      </w:r>
      <w:r w:rsidRPr="004B191F">
        <w:t>rganiz</w:t>
      </w:r>
      <w:r w:rsidR="00ED6F6A">
        <w:t>avome</w:t>
      </w:r>
      <w:r>
        <w:t xml:space="preserve"> grupių</w:t>
      </w:r>
      <w:r w:rsidRPr="004B191F">
        <w:t xml:space="preserve"> tėvų susirinkim</w:t>
      </w:r>
      <w:r>
        <w:t>us</w:t>
      </w:r>
      <w:r w:rsidRPr="004B191F">
        <w:t>, individual</w:t>
      </w:r>
      <w:r>
        <w:t>ius pokalbius</w:t>
      </w:r>
      <w:r w:rsidRPr="004B191F">
        <w:t xml:space="preserve">. </w:t>
      </w:r>
    </w:p>
    <w:p w:rsidR="00DC7979" w:rsidRDefault="00DC7979" w:rsidP="00DC7979">
      <w:pPr>
        <w:ind w:firstLine="1134"/>
        <w:jc w:val="both"/>
      </w:pPr>
      <w:r>
        <w:rPr>
          <w:color w:val="000000"/>
          <w:lang w:val="lt-LT"/>
        </w:rPr>
        <w:t>Prisiimdam</w:t>
      </w:r>
      <w:r w:rsidR="00ED6F6A">
        <w:rPr>
          <w:color w:val="000000"/>
          <w:lang w:val="lt-LT"/>
        </w:rPr>
        <w:t>i</w:t>
      </w:r>
      <w:r>
        <w:rPr>
          <w:color w:val="000000"/>
          <w:lang w:val="lt-LT"/>
        </w:rPr>
        <w:t xml:space="preserve"> a</w:t>
      </w:r>
      <w:r w:rsidRPr="004B191F">
        <w:t>tsako</w:t>
      </w:r>
      <w:r>
        <w:t>mybę</w:t>
      </w:r>
      <w:r w:rsidRPr="004B191F">
        <w:t xml:space="preserve"> </w:t>
      </w:r>
      <w:r>
        <w:t>už</w:t>
      </w:r>
      <w:r w:rsidR="00ED6F6A">
        <w:t xml:space="preserve"> visą įstaigos veiklą, rūpinomės</w:t>
      </w:r>
      <w:r w:rsidRPr="004B191F">
        <w:t xml:space="preserve"> intelektualiniais, materialiniais ir finansiniais ištekliais, racionaliu jų panaudojimu, </w:t>
      </w:r>
      <w:r w:rsidRPr="004B191F">
        <w:rPr>
          <w:spacing w:val="-2"/>
        </w:rPr>
        <w:t>k</w:t>
      </w:r>
      <w:r w:rsidR="00ED6F6A">
        <w:rPr>
          <w:spacing w:val="8"/>
        </w:rPr>
        <w:t>ontroliavome</w:t>
      </w:r>
      <w:r>
        <w:rPr>
          <w:spacing w:val="8"/>
        </w:rPr>
        <w:t>, k</w:t>
      </w:r>
      <w:r w:rsidRPr="004B191F">
        <w:rPr>
          <w:spacing w:val="8"/>
        </w:rPr>
        <w:t xml:space="preserve">ad laiku ir teisingai būtų atsiskaityta su biudžeto, valstybinio socialinio </w:t>
      </w:r>
      <w:r w:rsidRPr="004B191F">
        <w:t>draudimo įstaigomis.</w:t>
      </w:r>
    </w:p>
    <w:p w:rsidR="00347827" w:rsidRDefault="00347827" w:rsidP="00DC7979">
      <w:pPr>
        <w:ind w:firstLine="1134"/>
        <w:jc w:val="both"/>
      </w:pPr>
    </w:p>
    <w:p w:rsidR="00347827" w:rsidRPr="00347827" w:rsidRDefault="00047731" w:rsidP="00347827">
      <w:pPr>
        <w:ind w:firstLine="1134"/>
        <w:jc w:val="center"/>
        <w:rPr>
          <w:b/>
        </w:rPr>
      </w:pPr>
      <w:r>
        <w:rPr>
          <w:b/>
        </w:rPr>
        <w:t xml:space="preserve">II </w:t>
      </w:r>
      <w:r w:rsidR="00347827" w:rsidRPr="00347827">
        <w:rPr>
          <w:b/>
        </w:rPr>
        <w:t>SKYRIUS</w:t>
      </w:r>
    </w:p>
    <w:p w:rsidR="00DC7979" w:rsidRPr="00B22F2E" w:rsidRDefault="00DC7979" w:rsidP="00347827">
      <w:pPr>
        <w:jc w:val="center"/>
        <w:rPr>
          <w:b/>
          <w:lang w:val="lt-LT"/>
        </w:rPr>
      </w:pPr>
      <w:r w:rsidRPr="00B22F2E">
        <w:rPr>
          <w:b/>
          <w:bCs/>
          <w:lang w:val="lt-LT"/>
        </w:rPr>
        <w:t>ŠVIETIMO POLITIKOS IŠMANYMAS, ĮSTAIGOS STRATEGIJOS KŪRIMAS IR ĮGYVENDIN</w:t>
      </w:r>
      <w:r>
        <w:rPr>
          <w:b/>
          <w:bCs/>
          <w:lang w:val="lt-LT"/>
        </w:rPr>
        <w:t>IMAS</w:t>
      </w:r>
    </w:p>
    <w:p w:rsidR="00DC7979" w:rsidRDefault="00DC7979" w:rsidP="00DC7979">
      <w:pPr>
        <w:snapToGrid w:val="0"/>
        <w:rPr>
          <w:sz w:val="22"/>
        </w:rPr>
      </w:pPr>
    </w:p>
    <w:p w:rsidR="00DC7979" w:rsidRPr="003E3FE4" w:rsidRDefault="00DC7979" w:rsidP="00DC7979">
      <w:pPr>
        <w:snapToGrid w:val="0"/>
        <w:ind w:firstLine="1134"/>
        <w:jc w:val="both"/>
      </w:pPr>
      <w:r w:rsidRPr="009319B3">
        <w:t>Reng</w:t>
      </w:r>
      <w:r w:rsidR="00347827">
        <w:t>dami</w:t>
      </w:r>
      <w:r w:rsidRPr="003E3FE4">
        <w:t xml:space="preserve"> </w:t>
      </w:r>
      <w:r w:rsidR="00347827">
        <w:t>vaikų lopšelio-</w:t>
      </w:r>
      <w:r w:rsidRPr="003E3FE4">
        <w:t xml:space="preserve">darželio veiklos </w:t>
      </w:r>
      <w:r w:rsidR="00347827">
        <w:t>strateginius planus atsižvelgėme</w:t>
      </w:r>
      <w:r w:rsidRPr="003E3FE4">
        <w:t xml:space="preserve"> į socialinius, politinius ir ekonominius veiksnius, kurie įtakojo veiklą, sudarė</w:t>
      </w:r>
      <w:r w:rsidR="00347827">
        <w:t>me</w:t>
      </w:r>
      <w:r w:rsidRPr="003E3FE4">
        <w:t xml:space="preserve"> galimybę sprendimų priėmimui, koregavimui.</w:t>
      </w:r>
    </w:p>
    <w:p w:rsidR="00DC7979" w:rsidRPr="003E3FE4" w:rsidRDefault="00ED6F6A" w:rsidP="00DC7979">
      <w:pPr>
        <w:widowControl w:val="0"/>
        <w:tabs>
          <w:tab w:val="left" w:pos="360"/>
        </w:tabs>
        <w:suppressAutoHyphens/>
        <w:autoSpaceDE w:val="0"/>
        <w:snapToGrid w:val="0"/>
        <w:ind w:firstLine="1134"/>
        <w:jc w:val="both"/>
        <w:rPr>
          <w:bCs/>
        </w:rPr>
      </w:pPr>
      <w:r>
        <w:t>Inicijavome</w:t>
      </w:r>
      <w:r w:rsidR="00DC7979" w:rsidRPr="003E3FE4">
        <w:t xml:space="preserve"> strateginio plano rengimo darbo grupės sudarymą, vadovavau strateginio plano įgyvendinimo, papildymo ir analizavimo, priežiūros principų nustatymui. Kar</w:t>
      </w:r>
      <w:r w:rsidR="00DC7979">
        <w:t xml:space="preserve">tu su darbo grupe parengėme </w:t>
      </w:r>
      <w:r w:rsidR="00AF16EC">
        <w:t>2019-2021</w:t>
      </w:r>
      <w:r w:rsidR="00DC7979" w:rsidRPr="003E3FE4">
        <w:t xml:space="preserve"> m. strateginį veiklos planą.</w:t>
      </w:r>
      <w:r w:rsidR="00DC7979" w:rsidRPr="003E3FE4">
        <w:rPr>
          <w:bCs/>
        </w:rPr>
        <w:t xml:space="preserve"> </w:t>
      </w:r>
    </w:p>
    <w:p w:rsidR="00DC7979" w:rsidRPr="003E3FE4" w:rsidRDefault="00ED6F6A" w:rsidP="00DC7979">
      <w:pPr>
        <w:widowControl w:val="0"/>
        <w:tabs>
          <w:tab w:val="left" w:pos="360"/>
        </w:tabs>
        <w:suppressAutoHyphens/>
        <w:autoSpaceDE w:val="0"/>
        <w:snapToGrid w:val="0"/>
        <w:ind w:firstLine="1134"/>
        <w:jc w:val="both"/>
      </w:pPr>
      <w:r>
        <w:t>Suburta darbo grupė</w:t>
      </w:r>
      <w:r w:rsidR="00DC7979" w:rsidRPr="003E3FE4">
        <w:t xml:space="preserve"> metinei veiklos</w:t>
      </w:r>
      <w:r>
        <w:t xml:space="preserve"> programai parengti ir </w:t>
      </w:r>
      <w:r w:rsidR="00DC7979" w:rsidRPr="003E3FE4">
        <w:rPr>
          <w:bCs/>
        </w:rPr>
        <w:t xml:space="preserve"> programos įgyvendinimui</w:t>
      </w:r>
      <w:r>
        <w:t>. Veiklos programą rengė</w:t>
      </w:r>
      <w:r w:rsidR="00DC7979" w:rsidRPr="003E3FE4">
        <w:t xml:space="preserve">me </w:t>
      </w:r>
      <w:r w:rsidR="00DC7979" w:rsidRPr="009319B3">
        <w:t>atsižvelgdami</w:t>
      </w:r>
      <w:r w:rsidR="00DC7979" w:rsidRPr="003E3FE4">
        <w:t xml:space="preserve"> į įstaigos strateginį planą, </w:t>
      </w:r>
      <w:r w:rsidR="00DC7979">
        <w:t xml:space="preserve">vidaus audito rezultatus </w:t>
      </w:r>
      <w:r w:rsidR="00DC7979" w:rsidRPr="003E3FE4">
        <w:t xml:space="preserve">pagrindžiant ištekliais ir integruojant į ją atskirus </w:t>
      </w:r>
      <w:r w:rsidR="00AF16EC">
        <w:t xml:space="preserve">vaikų </w:t>
      </w:r>
      <w:r w:rsidR="00DC7979" w:rsidRPr="003E3FE4">
        <w:t>lopšelio-darželio organizacijos ir kon</w:t>
      </w:r>
      <w:r w:rsidR="00DC7979">
        <w:t>krečių veiklų tobulinimo</w:t>
      </w:r>
      <w:r w:rsidR="00DC7979" w:rsidRPr="003E3FE4">
        <w:t xml:space="preserve"> projektus ir planus. </w:t>
      </w:r>
    </w:p>
    <w:p w:rsidR="00DC7979" w:rsidRPr="003E3FE4" w:rsidRDefault="00DC7979" w:rsidP="00DC7979">
      <w:pPr>
        <w:widowControl w:val="0"/>
        <w:tabs>
          <w:tab w:val="left" w:pos="360"/>
        </w:tabs>
        <w:suppressAutoHyphens/>
        <w:autoSpaceDE w:val="0"/>
        <w:snapToGrid w:val="0"/>
        <w:ind w:firstLine="1134"/>
        <w:jc w:val="both"/>
      </w:pPr>
      <w:r w:rsidRPr="003E3FE4">
        <w:t>Periodiškai,</w:t>
      </w:r>
      <w:r w:rsidR="00ED6F6A">
        <w:t xml:space="preserve"> du kartus per metus, informuota bendruomenė</w:t>
      </w:r>
      <w:r w:rsidRPr="003E3FE4">
        <w:t xml:space="preserve"> apie metinės veiklos programos realizavimą, strateginio plano į</w:t>
      </w:r>
      <w:r>
        <w:t>gyvendinimą.</w:t>
      </w:r>
    </w:p>
    <w:p w:rsidR="00DC7979" w:rsidRPr="003E3FE4" w:rsidRDefault="00ED6F6A" w:rsidP="00DC7979">
      <w:pPr>
        <w:widowControl w:val="0"/>
        <w:tabs>
          <w:tab w:val="left" w:pos="360"/>
        </w:tabs>
        <w:suppressAutoHyphens/>
        <w:autoSpaceDE w:val="0"/>
        <w:snapToGrid w:val="0"/>
        <w:ind w:firstLine="1134"/>
        <w:jc w:val="both"/>
      </w:pPr>
      <w:r>
        <w:t>Palaikė</w:t>
      </w:r>
      <w:r w:rsidR="00DC7979" w:rsidRPr="003E3FE4">
        <w:t>me ryšius su ilgam</w:t>
      </w:r>
      <w:r w:rsidR="00DC7979">
        <w:t>ečiais socialiniais partneriais,</w:t>
      </w:r>
      <w:r>
        <w:t xml:space="preserve"> sudarėme</w:t>
      </w:r>
      <w:r w:rsidR="00DC7979" w:rsidRPr="003E3FE4">
        <w:t xml:space="preserve"> bendradarbiavi</w:t>
      </w:r>
      <w:r>
        <w:t>mo sutartis, bendradarbiavimo planus</w:t>
      </w:r>
      <w:r w:rsidR="00DC7979" w:rsidRPr="003E3FE4">
        <w:t>.</w:t>
      </w:r>
    </w:p>
    <w:p w:rsidR="00DC7979" w:rsidRDefault="00AF16EC" w:rsidP="00DC7979">
      <w:pPr>
        <w:tabs>
          <w:tab w:val="left" w:pos="1134"/>
        </w:tabs>
        <w:suppressAutoHyphens/>
        <w:ind w:firstLine="1134"/>
        <w:jc w:val="both"/>
      </w:pPr>
      <w:r>
        <w:t>Vaikų l</w:t>
      </w:r>
      <w:r w:rsidR="00DC7979">
        <w:t>opšelio-darželio veiklą, darbu</w:t>
      </w:r>
      <w:r w:rsidR="00ED6F6A">
        <w:t>otojų veiklos priežiūrą planavome, kontroliavome ir vertinome vdovaudamiesi</w:t>
      </w:r>
      <w:r w:rsidR="00DC7979">
        <w:t xml:space="preserve"> metiniais ir mėnesiniais pla</w:t>
      </w:r>
      <w:r w:rsidR="00BD5FC6">
        <w:t>nais, gautus rezultatus aptarėme individualiai su darbuotojais, apibendrinome</w:t>
      </w:r>
      <w:r w:rsidR="00DC7979">
        <w:t xml:space="preserve"> bendruomenės susirinkimuose. </w:t>
      </w:r>
    </w:p>
    <w:p w:rsidR="00DC7979" w:rsidRDefault="00BD5FC6" w:rsidP="00DC7979">
      <w:pPr>
        <w:tabs>
          <w:tab w:val="left" w:pos="1134"/>
        </w:tabs>
        <w:suppressAutoHyphens/>
        <w:ind w:firstLine="1134"/>
        <w:jc w:val="both"/>
        <w:rPr>
          <w:lang w:val="lt-LT" w:eastAsia="ru-RU"/>
        </w:rPr>
      </w:pPr>
      <w:r>
        <w:t>Didelį dėmesį skyrėme</w:t>
      </w:r>
      <w:r w:rsidR="00DC7979">
        <w:t xml:space="preserve"> vidaus audito vykdymui</w:t>
      </w:r>
      <w:r w:rsidR="00DC7979" w:rsidRPr="00635ADD">
        <w:t>. G</w:t>
      </w:r>
      <w:r w:rsidR="00DC7979">
        <w:t>auto</w:t>
      </w:r>
      <w:r w:rsidR="00DC7979" w:rsidRPr="00635ADD">
        <w:t>s i</w:t>
      </w:r>
      <w:r w:rsidR="00DC7979">
        <w:t>švados, pasiūlymai panaudoti gerinant lopšelio-darželio</w:t>
      </w:r>
      <w:r w:rsidR="00DC7979" w:rsidRPr="00635ADD">
        <w:t xml:space="preserve"> veiklą. </w:t>
      </w:r>
      <w:r w:rsidR="00DC7979">
        <w:rPr>
          <w:lang w:val="lt-LT"/>
        </w:rPr>
        <w:t>V</w:t>
      </w:r>
      <w:r w:rsidR="00DC7979" w:rsidRPr="008B1402">
        <w:rPr>
          <w:lang w:val="lt-LT"/>
        </w:rPr>
        <w:t>eiklos kokybės įsivertinime dalyva</w:t>
      </w:r>
      <w:r w:rsidR="00DC7979">
        <w:rPr>
          <w:lang w:val="lt-LT"/>
        </w:rPr>
        <w:t>vo</w:t>
      </w:r>
      <w:r w:rsidR="00DC7979" w:rsidRPr="008B1402">
        <w:rPr>
          <w:lang w:val="lt-LT"/>
        </w:rPr>
        <w:t xml:space="preserve"> vis</w:t>
      </w:r>
      <w:r w:rsidR="00DC7979">
        <w:rPr>
          <w:lang w:val="lt-LT"/>
        </w:rPr>
        <w:t>a bendruomenė. Audito veiklai k</w:t>
      </w:r>
      <w:r w:rsidR="00DC7979" w:rsidRPr="008B1402">
        <w:rPr>
          <w:lang w:val="lt-LT"/>
        </w:rPr>
        <w:t>oordin</w:t>
      </w:r>
      <w:r w:rsidR="00DC7979">
        <w:rPr>
          <w:lang w:val="lt-LT"/>
        </w:rPr>
        <w:t>uoti</w:t>
      </w:r>
      <w:r w:rsidR="00DC7979" w:rsidRPr="008B1402">
        <w:rPr>
          <w:lang w:val="lt-LT"/>
        </w:rPr>
        <w:t xml:space="preserve"> sudaryta darbo grupė</w:t>
      </w:r>
      <w:r w:rsidR="00DC7979">
        <w:rPr>
          <w:lang w:val="lt-LT"/>
        </w:rPr>
        <w:t>.</w:t>
      </w:r>
      <w:r w:rsidR="00DC7979" w:rsidRPr="00D4562B">
        <w:rPr>
          <w:lang w:val="lt-LT"/>
        </w:rPr>
        <w:t xml:space="preserve"> </w:t>
      </w:r>
      <w:r w:rsidR="00DC7979" w:rsidRPr="008B1402">
        <w:rPr>
          <w:lang w:val="lt-LT"/>
        </w:rPr>
        <w:t>Vidaus audito rezultatai aptarti ir apibe</w:t>
      </w:r>
      <w:r w:rsidR="00DC7979">
        <w:rPr>
          <w:lang w:val="lt-LT"/>
        </w:rPr>
        <w:t>ndrinti bendruomenės susirinkime. Visos veiklos sritys įvertintos III lygyje.</w:t>
      </w:r>
      <w:r w:rsidR="00DC7979" w:rsidRPr="00046E67">
        <w:rPr>
          <w:lang w:val="lt-LT" w:eastAsia="ru-RU"/>
        </w:rPr>
        <w:t xml:space="preserve"> </w:t>
      </w:r>
    </w:p>
    <w:p w:rsidR="00DC7979" w:rsidRDefault="00BD5FC6" w:rsidP="00DC7979">
      <w:pPr>
        <w:tabs>
          <w:tab w:val="left" w:pos="1134"/>
        </w:tabs>
        <w:suppressAutoHyphens/>
        <w:ind w:firstLine="1134"/>
        <w:jc w:val="both"/>
        <w:rPr>
          <w:lang w:val="lt-LT" w:eastAsia="ru-RU"/>
        </w:rPr>
      </w:pPr>
      <w:r>
        <w:rPr>
          <w:lang w:val="lt-LT" w:eastAsia="ru-RU"/>
        </w:rPr>
        <w:t xml:space="preserve">Nuolat </w:t>
      </w:r>
      <w:proofErr w:type="spellStart"/>
      <w:r>
        <w:rPr>
          <w:lang w:val="lt-LT" w:eastAsia="ru-RU"/>
        </w:rPr>
        <w:t>atlieko</w:t>
      </w:r>
      <w:r w:rsidR="00DC7979">
        <w:rPr>
          <w:lang w:val="lt-LT" w:eastAsia="ru-RU"/>
        </w:rPr>
        <w:t>me</w:t>
      </w:r>
      <w:proofErr w:type="spellEnd"/>
      <w:r w:rsidR="00DC7979">
        <w:rPr>
          <w:lang w:val="lt-LT" w:eastAsia="ru-RU"/>
        </w:rPr>
        <w:t xml:space="preserve"> lopšelio-darželio veiklos </w:t>
      </w:r>
      <w:proofErr w:type="spellStart"/>
      <w:r w:rsidR="00DC7979">
        <w:rPr>
          <w:lang w:val="lt-LT" w:eastAsia="ru-RU"/>
        </w:rPr>
        <w:t>stebėseną</w:t>
      </w:r>
      <w:proofErr w:type="spellEnd"/>
      <w:r w:rsidR="00DC7979">
        <w:rPr>
          <w:lang w:val="lt-LT" w:eastAsia="ru-RU"/>
        </w:rPr>
        <w:t xml:space="preserve">. </w:t>
      </w:r>
      <w:proofErr w:type="spellStart"/>
      <w:r w:rsidR="00DC7979">
        <w:rPr>
          <w:lang w:val="lt-LT" w:eastAsia="ru-RU"/>
        </w:rPr>
        <w:t>Stebėsenos</w:t>
      </w:r>
      <w:proofErr w:type="spellEnd"/>
      <w:r w:rsidR="00DC7979">
        <w:rPr>
          <w:lang w:val="lt-LT" w:eastAsia="ru-RU"/>
        </w:rPr>
        <w:t xml:space="preserve"> rodikliams parengti sudaryta darbo grupė, kuri renka duomenis už praėjusius metus. </w:t>
      </w:r>
      <w:proofErr w:type="spellStart"/>
      <w:r w:rsidR="00DC7979">
        <w:rPr>
          <w:lang w:val="lt-LT" w:eastAsia="ru-RU"/>
        </w:rPr>
        <w:t>Stebėsenos</w:t>
      </w:r>
      <w:proofErr w:type="spellEnd"/>
      <w:r w:rsidR="00DC7979">
        <w:rPr>
          <w:lang w:val="lt-LT" w:eastAsia="ru-RU"/>
        </w:rPr>
        <w:t xml:space="preserve"> tikslas: analizuoti ir vertinti</w:t>
      </w:r>
      <w:r w:rsidR="00DC7979" w:rsidRPr="0032212E">
        <w:rPr>
          <w:lang w:val="lt-LT" w:eastAsia="ru-RU"/>
        </w:rPr>
        <w:t xml:space="preserve"> </w:t>
      </w:r>
      <w:r w:rsidR="00DC7979">
        <w:rPr>
          <w:lang w:val="lt-LT" w:eastAsia="ru-RU"/>
        </w:rPr>
        <w:t>švietimo būklę, prognozuoti pokyčius.</w:t>
      </w:r>
    </w:p>
    <w:p w:rsidR="00DC7979" w:rsidRDefault="00DC7979" w:rsidP="00DC7979">
      <w:pPr>
        <w:ind w:firstLine="1134"/>
        <w:jc w:val="both"/>
      </w:pPr>
      <w:r w:rsidRPr="00E4342A">
        <w:t>M</w:t>
      </w:r>
      <w:r w:rsidR="00AF16EC">
        <w:rPr>
          <w:lang w:eastAsia="ru-RU"/>
        </w:rPr>
        <w:t>okslo metais buvo sušaukti</w:t>
      </w:r>
      <w:r w:rsidRPr="00E4342A">
        <w:rPr>
          <w:lang w:eastAsia="ru-RU"/>
        </w:rPr>
        <w:t xml:space="preserve"> </w:t>
      </w:r>
      <w:r>
        <w:rPr>
          <w:lang w:eastAsia="ru-RU"/>
        </w:rPr>
        <w:t xml:space="preserve">lopšelio-darželio tarybos, </w:t>
      </w:r>
      <w:r w:rsidRPr="00E4342A">
        <w:rPr>
          <w:lang w:eastAsia="ru-RU"/>
        </w:rPr>
        <w:t>mokytojų tarybos posėdžiai,</w:t>
      </w:r>
      <w:r>
        <w:rPr>
          <w:lang w:eastAsia="ru-RU"/>
        </w:rPr>
        <w:t xml:space="preserve"> tėvų komiteto ir bendruomenės susirinkimai,</w:t>
      </w:r>
      <w:r w:rsidR="00BD5FC6">
        <w:rPr>
          <w:lang w:eastAsia="ru-RU"/>
        </w:rPr>
        <w:t xml:space="preserve"> kuriuose svarstėme ir aptarėme</w:t>
      </w:r>
      <w:r w:rsidRPr="00E4342A">
        <w:rPr>
          <w:lang w:eastAsia="ru-RU"/>
        </w:rPr>
        <w:t xml:space="preserve"> veiklos program</w:t>
      </w:r>
      <w:r w:rsidR="00BD5FC6">
        <w:rPr>
          <w:lang w:eastAsia="ru-RU"/>
        </w:rPr>
        <w:t>ą</w:t>
      </w:r>
      <w:r w:rsidRPr="00E4342A">
        <w:rPr>
          <w:lang w:eastAsia="ru-RU"/>
        </w:rPr>
        <w:t>, aptar</w:t>
      </w:r>
      <w:r w:rsidR="00BD5FC6">
        <w:rPr>
          <w:lang w:eastAsia="ru-RU"/>
        </w:rPr>
        <w:t>ėme strateginį veiklos planą, kitus ugdymo ir veiklos klausimus</w:t>
      </w:r>
      <w:r>
        <w:rPr>
          <w:lang w:eastAsia="ru-RU"/>
        </w:rPr>
        <w:t>.</w:t>
      </w:r>
      <w:r w:rsidRPr="00E4342A">
        <w:rPr>
          <w:lang w:eastAsia="ru-RU"/>
        </w:rPr>
        <w:t xml:space="preserve"> </w:t>
      </w:r>
      <w:r>
        <w:t>S</w:t>
      </w:r>
      <w:proofErr w:type="spellStart"/>
      <w:r>
        <w:rPr>
          <w:lang w:val="lt-LT"/>
        </w:rPr>
        <w:t>prendėme</w:t>
      </w:r>
      <w:proofErr w:type="spellEnd"/>
      <w:r>
        <w:t xml:space="preserve"> pedagogų pr</w:t>
      </w:r>
      <w:r w:rsidR="00AF16EC">
        <w:t>ofesinio darbo problemas, teikė</w:t>
      </w:r>
      <w:r>
        <w:t xml:space="preserve">me metodinę pagalbą pedagogams, įgyvendinome gerosios pedagoginės patirties sklaidą tarp mūsų miesto, regiono, respublikos pedagogų organizuodami ir rengdami seminarus, </w:t>
      </w:r>
      <w:r w:rsidRPr="00932620">
        <w:rPr>
          <w:color w:val="000000"/>
        </w:rPr>
        <w:t>teik</w:t>
      </w:r>
      <w:r w:rsidR="00BD5FC6">
        <w:rPr>
          <w:color w:val="000000"/>
        </w:rPr>
        <w:t>ėme</w:t>
      </w:r>
      <w:r>
        <w:t xml:space="preserve"> informaciją apie švietimo programas, ugdymo formas, sprendėme vaikų ugdymo (si) ir sveikatos priežiūros klausimus.</w:t>
      </w:r>
    </w:p>
    <w:p w:rsidR="00DC7979" w:rsidRPr="001B7E2C" w:rsidRDefault="00DC7979" w:rsidP="001B7E2C">
      <w:pPr>
        <w:ind w:firstLine="1134"/>
        <w:jc w:val="both"/>
      </w:pPr>
      <w:r>
        <w:t>Sav</w:t>
      </w:r>
      <w:r w:rsidR="00BD5FC6">
        <w:t>ivaldos institucijose inicijavome</w:t>
      </w:r>
      <w:r>
        <w:t xml:space="preserve"> </w:t>
      </w:r>
      <w:r w:rsidRPr="00635ADD">
        <w:t xml:space="preserve">efektyvinti </w:t>
      </w:r>
      <w:r>
        <w:t xml:space="preserve">įstaigos veiklą ir personalo valdymą. </w:t>
      </w:r>
      <w:r w:rsidR="00BD5FC6">
        <w:t>veiksmingai spre</w:t>
      </w:r>
      <w:r>
        <w:t>ndėme</w:t>
      </w:r>
      <w:r w:rsidRPr="00635ADD">
        <w:t xml:space="preserve"> ugdymo proceso, </w:t>
      </w:r>
      <w:r>
        <w:t xml:space="preserve">lankomumo, užmokesčio, </w:t>
      </w:r>
      <w:r w:rsidRPr="00635ADD">
        <w:t>kultūros puoselėjimo, bendradarbiavi</w:t>
      </w:r>
      <w:r>
        <w:t>mo su socialiniais partneriais, ugdymo kokybės tobulinimo</w:t>
      </w:r>
      <w:r w:rsidRPr="00635ADD">
        <w:t xml:space="preserve"> ir kitus, kaip efektyvios, besimokančios organizacijos veiklos klausimus. </w:t>
      </w:r>
      <w:r>
        <w:rPr>
          <w:lang w:val="lt-LT"/>
        </w:rPr>
        <w:t>S</w:t>
      </w:r>
      <w:r w:rsidRPr="008B1402">
        <w:rPr>
          <w:lang w:val="lt-LT"/>
        </w:rPr>
        <w:t xml:space="preserve">avivaldos institucijos aktyviai dalyvavo </w:t>
      </w:r>
      <w:r>
        <w:rPr>
          <w:lang w:val="lt-LT"/>
        </w:rPr>
        <w:t>įstaigos</w:t>
      </w:r>
      <w:r w:rsidRPr="008B1402">
        <w:rPr>
          <w:lang w:val="lt-LT"/>
        </w:rPr>
        <w:t xml:space="preserve"> valdyme, teikė pasiūlymus dėl ugdymo</w:t>
      </w:r>
      <w:r>
        <w:rPr>
          <w:lang w:val="lt-LT"/>
        </w:rPr>
        <w:t xml:space="preserve"> kokybės</w:t>
      </w:r>
      <w:r w:rsidRPr="008B1402">
        <w:rPr>
          <w:lang w:val="lt-LT"/>
        </w:rPr>
        <w:t xml:space="preserve"> </w:t>
      </w:r>
      <w:r>
        <w:rPr>
          <w:lang w:val="lt-LT"/>
        </w:rPr>
        <w:t>tobulinimo, teikė</w:t>
      </w:r>
      <w:r w:rsidRPr="008B1402">
        <w:rPr>
          <w:lang w:val="lt-LT"/>
        </w:rPr>
        <w:t xml:space="preserve"> pasiūlymus veiklai gerinti, stebėjo metinės veiklos programos </w:t>
      </w:r>
      <w:r w:rsidRPr="009319B3">
        <w:rPr>
          <w:lang w:val="lt-LT"/>
        </w:rPr>
        <w:t>vykdymą. Aptarėme</w:t>
      </w:r>
      <w:r>
        <w:rPr>
          <w:lang w:val="lt-LT"/>
        </w:rPr>
        <w:t xml:space="preserve"> veiklos rezultatus, pasiekimus</w:t>
      </w:r>
      <w:r w:rsidRPr="008B1402">
        <w:rPr>
          <w:lang w:val="lt-LT"/>
        </w:rPr>
        <w:t xml:space="preserve">. </w:t>
      </w:r>
    </w:p>
    <w:p w:rsidR="00AF16EC" w:rsidRDefault="00AF16EC" w:rsidP="00DC7979">
      <w:pPr>
        <w:jc w:val="center"/>
        <w:rPr>
          <w:b/>
          <w:bCs/>
        </w:rPr>
      </w:pPr>
    </w:p>
    <w:p w:rsidR="00AF16EC" w:rsidRPr="009A32A9" w:rsidRDefault="00047731" w:rsidP="00DC7979">
      <w:pPr>
        <w:jc w:val="center"/>
        <w:rPr>
          <w:b/>
          <w:bCs/>
        </w:rPr>
      </w:pPr>
      <w:r>
        <w:rPr>
          <w:b/>
          <w:bCs/>
        </w:rPr>
        <w:t xml:space="preserve">III </w:t>
      </w:r>
      <w:r w:rsidR="00AF16EC">
        <w:rPr>
          <w:b/>
          <w:bCs/>
        </w:rPr>
        <w:t xml:space="preserve"> SKYRIUS</w:t>
      </w:r>
    </w:p>
    <w:p w:rsidR="00DC7979" w:rsidRPr="00B22F2E" w:rsidRDefault="00DC7979" w:rsidP="00DC7979">
      <w:pPr>
        <w:jc w:val="center"/>
        <w:rPr>
          <w:b/>
          <w:bCs/>
          <w:lang w:val="lt-LT"/>
        </w:rPr>
      </w:pPr>
      <w:r w:rsidRPr="00B22F2E">
        <w:rPr>
          <w:b/>
          <w:bCs/>
          <w:lang w:val="lt-LT"/>
        </w:rPr>
        <w:t>UGDYMO VEIKLOS PROCESO VALDYMAS</w:t>
      </w:r>
    </w:p>
    <w:p w:rsidR="00DC7979" w:rsidRPr="009A32A9" w:rsidRDefault="00DC7979" w:rsidP="00DC7979">
      <w:pPr>
        <w:jc w:val="both"/>
        <w:rPr>
          <w:b/>
          <w:color w:val="993300"/>
          <w:lang w:val="lt-LT"/>
        </w:rPr>
      </w:pPr>
    </w:p>
    <w:p w:rsidR="00DC7979" w:rsidRDefault="00AF16EC" w:rsidP="00DC7979">
      <w:pPr>
        <w:ind w:firstLine="1134"/>
        <w:jc w:val="both"/>
      </w:pPr>
      <w:r>
        <w:rPr>
          <w:lang w:val="lt-LT"/>
        </w:rPr>
        <w:t>Ugdymą ikim</w:t>
      </w:r>
      <w:r w:rsidR="00BD5FC6">
        <w:rPr>
          <w:lang w:val="lt-LT"/>
        </w:rPr>
        <w:t>okyklinėje įstaigoje organizavome</w:t>
      </w:r>
      <w:r>
        <w:rPr>
          <w:lang w:val="lt-LT"/>
        </w:rPr>
        <w:t xml:space="preserve"> vadovaujantis ikimokyklinio ugdymo programa „Vaikystės pasaulis“, Bendrąja priešmokyklinio ugdymo programa ir Sveikatingumo programa. Integravome į veiklą alkoholio, tabako, ir kitų psichinių medžiagų vartojimo </w:t>
      </w:r>
      <w:proofErr w:type="spellStart"/>
      <w:r>
        <w:rPr>
          <w:lang w:val="lt-LT"/>
        </w:rPr>
        <w:t>provencijos</w:t>
      </w:r>
      <w:proofErr w:type="spellEnd"/>
      <w:r>
        <w:rPr>
          <w:lang w:val="lt-LT"/>
        </w:rPr>
        <w:t xml:space="preserve"> programą, ugdėme kultūrinius higieninius vaikų įgūdžiu</w:t>
      </w:r>
      <w:r w:rsidR="00BD5FC6">
        <w:rPr>
          <w:lang w:val="lt-LT"/>
        </w:rPr>
        <w:t>s. Planuojant ugdymą, stengėmės</w:t>
      </w:r>
      <w:r>
        <w:rPr>
          <w:lang w:val="lt-LT"/>
        </w:rPr>
        <w:t>, kad kiekvienas pedagogas atsižvel</w:t>
      </w:r>
      <w:r w:rsidR="003803CC">
        <w:rPr>
          <w:lang w:val="lt-LT"/>
        </w:rPr>
        <w:t>gtų į vaiko poreikius, jo indivi</w:t>
      </w:r>
      <w:r>
        <w:rPr>
          <w:lang w:val="lt-LT"/>
        </w:rPr>
        <w:t>dualias išsivysty</w:t>
      </w:r>
      <w:r w:rsidR="00BD5FC6">
        <w:rPr>
          <w:lang w:val="lt-LT"/>
        </w:rPr>
        <w:t>mo savybes. Įstaigoje stengėmės</w:t>
      </w:r>
      <w:r>
        <w:rPr>
          <w:lang w:val="lt-LT"/>
        </w:rPr>
        <w:t>, kad švietimo tikslai, veiksmingo ugdymo strategijos, vertini</w:t>
      </w:r>
      <w:r w:rsidR="003803CC">
        <w:rPr>
          <w:lang w:val="lt-LT"/>
        </w:rPr>
        <w:t>mo principai užt</w:t>
      </w:r>
      <w:r>
        <w:rPr>
          <w:lang w:val="lt-LT"/>
        </w:rPr>
        <w:t>ikrintų ugdymo proceso veiksmingumą</w:t>
      </w:r>
      <w:r w:rsidR="00BD5FC6">
        <w:rPr>
          <w:lang w:val="lt-LT"/>
        </w:rPr>
        <w:t>, ugdymo tikslų dermę, koregavome</w:t>
      </w:r>
      <w:r>
        <w:rPr>
          <w:lang w:val="lt-LT"/>
        </w:rPr>
        <w:t xml:space="preserve"> ugdymo turinį</w:t>
      </w:r>
      <w:r w:rsidR="003803CC">
        <w:rPr>
          <w:lang w:val="lt-LT"/>
        </w:rPr>
        <w:t>, kartu su bendruomene sudarėme sąlygas individualiai ir diferencijuotai ugdymo veiklai, atsižvelgdami į ugdytinių patirtį, interesus, gebėjimus, poreikius.</w:t>
      </w:r>
      <w:r>
        <w:rPr>
          <w:lang w:val="lt-LT"/>
        </w:rPr>
        <w:t xml:space="preserve"> </w:t>
      </w:r>
      <w:r w:rsidR="00BD5FC6">
        <w:t>Užtikrindami</w:t>
      </w:r>
      <w:r w:rsidR="00DC7979" w:rsidRPr="004B191F">
        <w:t xml:space="preserve"> sėkmi</w:t>
      </w:r>
      <w:r w:rsidR="00DC7979">
        <w:t xml:space="preserve">ngą ugdymo </w:t>
      </w:r>
      <w:r w:rsidR="00BD5FC6">
        <w:t>proceso organizavimą įgyvendinome</w:t>
      </w:r>
      <w:r w:rsidR="00DC7979">
        <w:t xml:space="preserve"> veiklos kokybinius</w:t>
      </w:r>
      <w:r w:rsidR="00DC7979" w:rsidRPr="004B191F">
        <w:t xml:space="preserve"> rezultat</w:t>
      </w:r>
      <w:r w:rsidR="00DC7979">
        <w:t>us</w:t>
      </w:r>
      <w:r w:rsidR="00DC7979" w:rsidRPr="004B191F">
        <w:t>:</w:t>
      </w:r>
      <w:r w:rsidR="00BD5FC6">
        <w:t xml:space="preserve"> užtikrinome</w:t>
      </w:r>
      <w:r w:rsidR="00DC7979" w:rsidRPr="004B191F">
        <w:t xml:space="preserve"> </w:t>
      </w:r>
      <w:r w:rsidR="00DC7979">
        <w:t>darželio</w:t>
      </w:r>
      <w:r w:rsidR="00DC7979" w:rsidRPr="004B191F">
        <w:t xml:space="preserve"> funkcionavim</w:t>
      </w:r>
      <w:r w:rsidR="00BD5FC6">
        <w:t xml:space="preserve">ą, parengėme ir atnaujinome </w:t>
      </w:r>
      <w:r w:rsidR="00DC7979" w:rsidRPr="004B191F">
        <w:t>š</w:t>
      </w:r>
      <w:r w:rsidR="00DC7979">
        <w:t>vietimo veiklą reglamentuojančius dokumentus.</w:t>
      </w:r>
    </w:p>
    <w:p w:rsidR="003803CC" w:rsidRDefault="003803CC" w:rsidP="00DC7979">
      <w:pPr>
        <w:ind w:firstLine="1134"/>
        <w:jc w:val="both"/>
      </w:pPr>
      <w:r>
        <w:t>Organizavome Vaiko gerovės komisijos posėdžius, metodinės tarybos pasitarimus, mokytojų, lopšelio-darželio tarybos posėdžius.</w:t>
      </w:r>
    </w:p>
    <w:p w:rsidR="003803CC" w:rsidRDefault="004A380C" w:rsidP="00DC7979">
      <w:pPr>
        <w:ind w:firstLine="1134"/>
        <w:jc w:val="both"/>
      </w:pPr>
      <w:r>
        <w:t>Vaikų lopš</w:t>
      </w:r>
      <w:r w:rsidR="003803CC">
        <w:t>elyje-darželyje sukūrėme fiziškai ir psichologiškai saugias, motyvuojančias, funkcionalias, dinami</w:t>
      </w:r>
      <w:r w:rsidR="00BD5FC6">
        <w:t>škas, higienos normas atitinkan</w:t>
      </w:r>
      <w:r w:rsidR="003803CC">
        <w:t xml:space="preserve">čias edukacines ir ugdymosi aplinkas, </w:t>
      </w:r>
      <w:r w:rsidR="00BD5FC6">
        <w:t>pritaikytas įvair</w:t>
      </w:r>
      <w:r w:rsidR="003803CC">
        <w:t>ių poreikių ugdytiniams.</w:t>
      </w:r>
      <w:r w:rsidR="00BD5FC6">
        <w:t xml:space="preserve"> Užtikrinome</w:t>
      </w:r>
      <w:r w:rsidR="004B0BB5">
        <w:t>, kad įstaigoje būtų teikiama socialinė, pedagoginė, psichologinė, specialioji pagalba, organizuota sveikatos priežiūra.</w:t>
      </w:r>
    </w:p>
    <w:p w:rsidR="004B0BB5" w:rsidRDefault="004B0BB5" w:rsidP="00DC7979">
      <w:pPr>
        <w:ind w:firstLine="1134"/>
        <w:jc w:val="both"/>
      </w:pPr>
      <w:r>
        <w:t xml:space="preserve">Vaikų lopšelyje-darželyje organizuotas mokamas ir nemokamas vaikų maitinimas. </w:t>
      </w:r>
    </w:p>
    <w:p w:rsidR="004B0BB5" w:rsidRDefault="004B0BB5" w:rsidP="00DC7979">
      <w:pPr>
        <w:ind w:firstLine="1134"/>
        <w:jc w:val="both"/>
      </w:pPr>
      <w:r>
        <w:t>Vaik</w:t>
      </w:r>
      <w:r w:rsidR="00BD5FC6">
        <w:t>ams pagalbą teikia specialistai</w:t>
      </w:r>
      <w:r>
        <w:t>: logopedas, visuomenės sveikatos priežiūros specia</w:t>
      </w:r>
      <w:r w:rsidR="00BD5FC6">
        <w:t>listas (Rokiškio sveikatos biuro</w:t>
      </w:r>
      <w:r>
        <w:t>, vieną kartą per savaitę), psichologas. 3 vaikai turi sunkų neįgalumo išsivystymą` ir jiems yra priskirti mokytojo padėjėjai, jie ugdomi integruotai. Vaikų lopšelyje-darželyje propoguojama sveika gyvensena, organizuojami sporto, sveikatingumo, sveikos mitybos renginiai. Labai gaila kad įstaigoje esančios baseino patalpos neatitinka higienos reikalavimams ir yra neeksplotuojamos.</w:t>
      </w:r>
    </w:p>
    <w:p w:rsidR="00BC6D93" w:rsidRPr="008B1402" w:rsidRDefault="00BC6D93" w:rsidP="00DC7979">
      <w:pPr>
        <w:ind w:firstLine="1134"/>
        <w:jc w:val="both"/>
        <w:rPr>
          <w:lang w:val="lt-LT"/>
        </w:rPr>
      </w:pPr>
      <w:r>
        <w:t>Vaikų lopšelyj</w:t>
      </w:r>
      <w:r w:rsidR="00BD5FC6">
        <w:t>e-</w:t>
      </w:r>
      <w:r>
        <w:t>darželyje veikia paigintos dienos grupė (rytais), teikiamos vaikų poreikius tenkinančios ugdymo paslaugos|: šokių, dainavimo, futbolo, anglų kalbos.</w:t>
      </w:r>
    </w:p>
    <w:p w:rsidR="00DC7979" w:rsidRPr="00B82E07" w:rsidRDefault="00DC7979" w:rsidP="00DC7979">
      <w:pPr>
        <w:ind w:firstLine="1134"/>
        <w:jc w:val="both"/>
        <w:rPr>
          <w:iCs/>
        </w:rPr>
      </w:pPr>
      <w:r w:rsidRPr="008B1402">
        <w:t>Sukurtos</w:t>
      </w:r>
      <w:r>
        <w:t xml:space="preserve"> patrauklios edukacinės aplinkos:</w:t>
      </w:r>
      <w:r w:rsidRPr="008B1402">
        <w:t xml:space="preserve"> </w:t>
      </w:r>
      <w:r>
        <w:t>stropiai tvarkoma teritorija, lauko aikštelės papildytos modernizuo</w:t>
      </w:r>
      <w:r w:rsidR="003803CC">
        <w:t>tais statiniais,</w:t>
      </w:r>
      <w:r w:rsidRPr="008B1402">
        <w:t xml:space="preserve"> įsigyta naujų baldų</w:t>
      </w:r>
      <w:r>
        <w:t>, ugdymo priemonių.</w:t>
      </w:r>
      <w:r w:rsidRPr="000202B9">
        <w:t xml:space="preserve"> </w:t>
      </w:r>
      <w:r>
        <w:t>Svarbiausiais</w:t>
      </w:r>
      <w:r w:rsidRPr="008B1402">
        <w:t xml:space="preserve"> veiklos klausimai</w:t>
      </w:r>
      <w:r w:rsidR="00BD5FC6">
        <w:t>s, įvairių švenčių progomis  rengėme stendinius pažintinius, informacinius pranešimus</w:t>
      </w:r>
      <w:r>
        <w:t>.</w:t>
      </w:r>
    </w:p>
    <w:p w:rsidR="00DC7979" w:rsidRDefault="00BD5FC6" w:rsidP="00DC7979">
      <w:pPr>
        <w:tabs>
          <w:tab w:val="left" w:pos="1134"/>
        </w:tabs>
        <w:suppressAutoHyphens/>
        <w:ind w:firstLine="1134"/>
        <w:jc w:val="both"/>
        <w:rPr>
          <w:lang w:val="lt-LT" w:eastAsia="ru-RU"/>
        </w:rPr>
      </w:pPr>
      <w:r>
        <w:rPr>
          <w:lang w:val="pt-BR" w:eastAsia="ru-RU"/>
        </w:rPr>
        <w:t>Užtikrinome</w:t>
      </w:r>
      <w:r w:rsidR="00DC7979">
        <w:rPr>
          <w:lang w:val="pt-BR" w:eastAsia="ru-RU"/>
        </w:rPr>
        <w:t xml:space="preserve"> šiuolaikinių technologijų panaudojimą darbe: darželyje yra galimybė taikyti šiuolaikines informacines technologijas, dirbti su duomenų bazėmis, greitai gauti ir perduoti informaciją. Kiekvienas specialistas turi kompiuterizuotą darbo vietą. Visiems darbuotojams yra prieiga prie interneto. Tokiu būdu ir veiksmais s</w:t>
      </w:r>
      <w:r>
        <w:rPr>
          <w:lang w:val="pt-BR" w:eastAsia="ru-RU"/>
        </w:rPr>
        <w:t>tengėmės</w:t>
      </w:r>
      <w:r w:rsidR="00DC7979">
        <w:rPr>
          <w:lang w:val="pt-BR" w:eastAsia="ru-RU"/>
        </w:rPr>
        <w:t xml:space="preserve"> kurti išteklių valdymo strategiją, užtikrinančią veiklos kokybę ir rezultatyvumą.</w:t>
      </w:r>
      <w:r w:rsidR="00DC7979">
        <w:rPr>
          <w:lang w:val="lt-LT" w:eastAsia="ru-RU"/>
        </w:rPr>
        <w:t xml:space="preserve"> </w:t>
      </w:r>
    </w:p>
    <w:p w:rsidR="001B7E2C" w:rsidRDefault="00DC7979" w:rsidP="001B7E2C">
      <w:pPr>
        <w:tabs>
          <w:tab w:val="left" w:pos="1134"/>
        </w:tabs>
        <w:suppressAutoHyphens/>
        <w:ind w:firstLine="1134"/>
        <w:jc w:val="both"/>
        <w:rPr>
          <w:lang w:val="lt-LT"/>
        </w:rPr>
      </w:pPr>
      <w:r w:rsidRPr="008B1402">
        <w:rPr>
          <w:lang w:val="lt-LT"/>
        </w:rPr>
        <w:t>Informacija</w:t>
      </w:r>
      <w:r>
        <w:rPr>
          <w:lang w:val="lt-LT"/>
        </w:rPr>
        <w:t xml:space="preserve"> bendruomenei</w:t>
      </w:r>
      <w:r w:rsidRPr="008B1402">
        <w:rPr>
          <w:lang w:val="lt-LT"/>
        </w:rPr>
        <w:t xml:space="preserve"> apie </w:t>
      </w:r>
      <w:r>
        <w:rPr>
          <w:lang w:val="lt-LT"/>
        </w:rPr>
        <w:t>įstaigos</w:t>
      </w:r>
      <w:r w:rsidRPr="008B1402">
        <w:rPr>
          <w:lang w:val="lt-LT"/>
        </w:rPr>
        <w:t xml:space="preserve"> veiklą patalpinta </w:t>
      </w:r>
      <w:r>
        <w:rPr>
          <w:lang w:val="lt-LT"/>
        </w:rPr>
        <w:t>lopšelio-darželio</w:t>
      </w:r>
      <w:r w:rsidRPr="008B1402">
        <w:rPr>
          <w:lang w:val="lt-LT"/>
        </w:rPr>
        <w:t xml:space="preserve"> interneto svetainėje</w:t>
      </w:r>
      <w:r>
        <w:rPr>
          <w:lang w:val="lt-LT"/>
        </w:rPr>
        <w:t xml:space="preserve"> </w:t>
      </w:r>
      <w:hyperlink r:id="rId8" w:history="1">
        <w:r w:rsidR="003803CC" w:rsidRPr="004C66FB">
          <w:rPr>
            <w:rStyle w:val="Hipersaitas"/>
            <w:lang w:val="lt-LT"/>
          </w:rPr>
          <w:t>www.visagino-kulverstukas.lt</w:t>
        </w:r>
      </w:hyperlink>
      <w:r>
        <w:rPr>
          <w:lang w:val="lt-LT"/>
        </w:rPr>
        <w:t xml:space="preserve">, </w:t>
      </w:r>
      <w:r w:rsidRPr="008B1402">
        <w:rPr>
          <w:lang w:val="lt-LT"/>
        </w:rPr>
        <w:t xml:space="preserve">lankstinukuose, </w:t>
      </w:r>
      <w:r>
        <w:rPr>
          <w:lang w:val="lt-LT"/>
        </w:rPr>
        <w:t>pedagogų</w:t>
      </w:r>
      <w:r w:rsidRPr="008B1402">
        <w:rPr>
          <w:lang w:val="lt-LT"/>
        </w:rPr>
        <w:t xml:space="preserve"> ruošiamuose </w:t>
      </w:r>
      <w:r>
        <w:rPr>
          <w:lang w:val="lt-LT"/>
        </w:rPr>
        <w:t>stendiniuose pranešimuose</w:t>
      </w:r>
      <w:r w:rsidRPr="008B1402">
        <w:rPr>
          <w:lang w:val="lt-LT"/>
        </w:rPr>
        <w:t>.</w:t>
      </w:r>
    </w:p>
    <w:p w:rsidR="001B7E2C" w:rsidRPr="001B7E2C" w:rsidRDefault="00047731" w:rsidP="001B7E2C">
      <w:pPr>
        <w:tabs>
          <w:tab w:val="left" w:pos="1134"/>
        </w:tabs>
        <w:suppressAutoHyphens/>
        <w:ind w:firstLine="1134"/>
        <w:jc w:val="center"/>
        <w:rPr>
          <w:b/>
          <w:lang w:val="lt-LT" w:eastAsia="ru-RU"/>
        </w:rPr>
      </w:pPr>
      <w:r>
        <w:rPr>
          <w:b/>
          <w:lang w:val="lt-LT"/>
        </w:rPr>
        <w:t xml:space="preserve">IV </w:t>
      </w:r>
      <w:r w:rsidR="001B7E2C" w:rsidRPr="001B7E2C">
        <w:rPr>
          <w:b/>
          <w:lang w:val="lt-LT"/>
        </w:rPr>
        <w:t>SKYRIUS</w:t>
      </w:r>
    </w:p>
    <w:p w:rsidR="00DC7979" w:rsidRDefault="00DC7979" w:rsidP="001B7E2C">
      <w:pPr>
        <w:tabs>
          <w:tab w:val="left" w:pos="1134"/>
        </w:tabs>
        <w:suppressAutoHyphens/>
        <w:ind w:firstLine="1134"/>
        <w:jc w:val="both"/>
        <w:rPr>
          <w:b/>
          <w:bCs/>
          <w:lang w:val="lt-LT"/>
        </w:rPr>
      </w:pPr>
      <w:r w:rsidRPr="00B22F2E">
        <w:rPr>
          <w:b/>
          <w:bCs/>
          <w:lang w:val="lt-LT"/>
        </w:rPr>
        <w:t xml:space="preserve"> ŽMOGIŠKŲJŲ IR MATERIALIŲJŲ IŠTEKLIŲ VALDYMAS</w:t>
      </w:r>
      <w:bookmarkStart w:id="0" w:name="Xcb1f25bf9b6543b8b2d188169efedaee"/>
    </w:p>
    <w:p w:rsidR="001B7E2C" w:rsidRPr="001B7E2C" w:rsidRDefault="001B7E2C" w:rsidP="001B7E2C">
      <w:pPr>
        <w:tabs>
          <w:tab w:val="left" w:pos="1134"/>
        </w:tabs>
        <w:suppressAutoHyphens/>
        <w:ind w:firstLine="1134"/>
        <w:jc w:val="both"/>
        <w:rPr>
          <w:lang w:val="lt-LT" w:eastAsia="ru-RU"/>
        </w:rPr>
      </w:pPr>
    </w:p>
    <w:p w:rsidR="00DC7979" w:rsidRPr="001B7E2C" w:rsidRDefault="00DC7979" w:rsidP="001B7E2C">
      <w:pPr>
        <w:ind w:firstLine="1134"/>
        <w:jc w:val="both"/>
        <w:rPr>
          <w:lang w:val="lt-LT"/>
        </w:rPr>
      </w:pPr>
      <w:r>
        <w:rPr>
          <w:lang w:val="lt-LT"/>
        </w:rPr>
        <w:t>Žmogiškųjų ir mate</w:t>
      </w:r>
      <w:r w:rsidR="00BD5FC6">
        <w:rPr>
          <w:lang w:val="lt-LT"/>
        </w:rPr>
        <w:t>rialiųjų išteklių valdyme kūrėme</w:t>
      </w:r>
      <w:r>
        <w:rPr>
          <w:lang w:val="lt-LT"/>
        </w:rPr>
        <w:t xml:space="preserve"> personalo politiką užtikrinančią ugdymo kokybę bei kiekybę ir demokratinio v</w:t>
      </w:r>
      <w:r w:rsidR="00BD5FC6">
        <w:rPr>
          <w:lang w:val="lt-LT"/>
        </w:rPr>
        <w:t xml:space="preserve">adovavimo principus, </w:t>
      </w:r>
      <w:r w:rsidR="00BB0B5A">
        <w:rPr>
          <w:lang w:val="lt-LT"/>
        </w:rPr>
        <w:t>vadovavomės</w:t>
      </w:r>
      <w:r>
        <w:rPr>
          <w:lang w:val="lt-LT"/>
        </w:rPr>
        <w:t xml:space="preserve"> reglamentuojančiais normi</w:t>
      </w:r>
      <w:r w:rsidR="00BB0B5A">
        <w:rPr>
          <w:lang w:val="lt-LT"/>
        </w:rPr>
        <w:t xml:space="preserve">niais teisės aktais, </w:t>
      </w:r>
      <w:proofErr w:type="spellStart"/>
      <w:r w:rsidR="00BB0B5A">
        <w:rPr>
          <w:lang w:val="lt-LT"/>
        </w:rPr>
        <w:t>konsultatavome</w:t>
      </w:r>
      <w:proofErr w:type="spellEnd"/>
      <w:r w:rsidR="00BB0B5A">
        <w:rPr>
          <w:lang w:val="lt-LT"/>
        </w:rPr>
        <w:t xml:space="preserve">, bendravome </w:t>
      </w:r>
      <w:r>
        <w:rPr>
          <w:lang w:val="lt-LT"/>
        </w:rPr>
        <w:t>individualiai ir grupėse, s</w:t>
      </w:r>
      <w:r w:rsidR="00BB0B5A">
        <w:rPr>
          <w:lang w:val="lt-LT"/>
        </w:rPr>
        <w:t>katinome</w:t>
      </w:r>
      <w:r>
        <w:rPr>
          <w:lang w:val="lt-LT"/>
        </w:rPr>
        <w:t xml:space="preserve"> darbuoto</w:t>
      </w:r>
      <w:r w:rsidR="00BB0B5A">
        <w:rPr>
          <w:lang w:val="lt-LT"/>
        </w:rPr>
        <w:t>jų profesinę raidą. Darbuotojai supažindinti</w:t>
      </w:r>
      <w:r>
        <w:rPr>
          <w:lang w:val="lt-LT"/>
        </w:rPr>
        <w:t xml:space="preserve"> su teisės aktais, reglamentuojančiais</w:t>
      </w:r>
      <w:r w:rsidR="00BB0B5A">
        <w:rPr>
          <w:lang w:val="lt-LT"/>
        </w:rPr>
        <w:t xml:space="preserve"> turto ir lėšų valdymą, skatinome</w:t>
      </w:r>
      <w:r>
        <w:rPr>
          <w:lang w:val="lt-LT"/>
        </w:rPr>
        <w:t xml:space="preserve">  naudotis šiuolaikinėmis technologijomis, kurti išteklių valdymo strategiją užtikrinančią veiklos kokybę ir rezultatyvumą.</w:t>
      </w:r>
      <w:bookmarkEnd w:id="0"/>
      <w:r>
        <w:t xml:space="preserve"> D</w:t>
      </w:r>
      <w:proofErr w:type="spellStart"/>
      <w:r>
        <w:rPr>
          <w:lang w:val="lt-LT"/>
        </w:rPr>
        <w:t>arbuotojų</w:t>
      </w:r>
      <w:proofErr w:type="spellEnd"/>
      <w:r>
        <w:rPr>
          <w:lang w:val="lt-LT"/>
        </w:rPr>
        <w:t xml:space="preserve"> veiklos vertinimo, įsivertinimo ir kvalifikacijos tobulinimo sistema sudarė prielaidas kiekvieno darbuotojo profesiniam tobulėjimui. Per 20</w:t>
      </w:r>
      <w:r w:rsidR="001B7E2C">
        <w:rPr>
          <w:lang w:val="lt-LT"/>
        </w:rPr>
        <w:t>19</w:t>
      </w:r>
      <w:r>
        <w:rPr>
          <w:lang w:val="lt-LT"/>
        </w:rPr>
        <w:t xml:space="preserve"> metus lopšelio-darželio</w:t>
      </w:r>
      <w:r w:rsidRPr="008B1402">
        <w:rPr>
          <w:lang w:val="lt-LT"/>
        </w:rPr>
        <w:t xml:space="preserve"> finansinia</w:t>
      </w:r>
      <w:r>
        <w:rPr>
          <w:lang w:val="lt-LT"/>
        </w:rPr>
        <w:t>i įsipareigojimai įvykdyti.</w:t>
      </w:r>
      <w:r w:rsidR="001B7E2C">
        <w:rPr>
          <w:lang w:val="lt-LT"/>
        </w:rPr>
        <w:t xml:space="preserve"> 2020</w:t>
      </w:r>
      <w:r>
        <w:rPr>
          <w:lang w:val="lt-LT"/>
        </w:rPr>
        <w:t xml:space="preserve"> m. sausio 1 d. lopšelis-darželis kreditinių įsiskolinimų neturėjo. Racionaliai, taupiai ir tikslingai</w:t>
      </w:r>
      <w:r w:rsidRPr="00996234">
        <w:rPr>
          <w:bCs/>
        </w:rPr>
        <w:t xml:space="preserve"> </w:t>
      </w:r>
      <w:r>
        <w:rPr>
          <w:bCs/>
        </w:rPr>
        <w:t>naudojome</w:t>
      </w:r>
      <w:r w:rsidR="001B7E2C">
        <w:rPr>
          <w:bCs/>
        </w:rPr>
        <w:t xml:space="preserve"> skirtas lėšas.</w:t>
      </w:r>
    </w:p>
    <w:p w:rsidR="00DC7979" w:rsidRPr="009A32A9" w:rsidRDefault="00DC7979" w:rsidP="00DC7979">
      <w:pPr>
        <w:ind w:firstLine="1134"/>
        <w:jc w:val="both"/>
      </w:pPr>
      <w:r>
        <w:t>Fina</w:t>
      </w:r>
      <w:r w:rsidR="00BB0B5A">
        <w:t>nsinių išteklių valdymą vykdėme vadovaudamie</w:t>
      </w:r>
      <w:r w:rsidRPr="00635ADD">
        <w:t xml:space="preserve">si </w:t>
      </w:r>
      <w:r w:rsidRPr="008B1402">
        <w:rPr>
          <w:lang w:val="lt-LT"/>
        </w:rPr>
        <w:t xml:space="preserve">LR biudžeto sandaros įstatymu, </w:t>
      </w:r>
      <w:r>
        <w:rPr>
          <w:lang w:val="lt-LT"/>
        </w:rPr>
        <w:t>lopšelio-darželio</w:t>
      </w:r>
      <w:r w:rsidRPr="008B1402">
        <w:rPr>
          <w:lang w:val="lt-LT"/>
        </w:rPr>
        <w:t xml:space="preserve"> apskaitos politika</w:t>
      </w:r>
      <w:r>
        <w:rPr>
          <w:lang w:val="lt-LT"/>
        </w:rPr>
        <w:t>,</w:t>
      </w:r>
      <w:r w:rsidRPr="008B1402">
        <w:rPr>
          <w:lang w:val="lt-LT"/>
        </w:rPr>
        <w:t xml:space="preserve"> finansų kontrolės taisyklėmis</w:t>
      </w:r>
      <w:r>
        <w:rPr>
          <w:lang w:val="lt-LT"/>
        </w:rPr>
        <w:t>, lopšelio-darželio</w:t>
      </w:r>
      <w:r>
        <w:t xml:space="preserve"> strateginiu planu bei metine</w:t>
      </w:r>
      <w:r w:rsidRPr="00635ADD">
        <w:t xml:space="preserve"> veikla. </w:t>
      </w:r>
      <w:r>
        <w:rPr>
          <w:lang w:eastAsia="lt-LT"/>
        </w:rPr>
        <w:t>S</w:t>
      </w:r>
      <w:r w:rsidRPr="00635ADD">
        <w:rPr>
          <w:lang w:eastAsia="lt-LT"/>
        </w:rPr>
        <w:t>uderin</w:t>
      </w:r>
      <w:r>
        <w:rPr>
          <w:lang w:eastAsia="lt-LT"/>
        </w:rPr>
        <w:t>us su lopšelio-darželio</w:t>
      </w:r>
      <w:r w:rsidRPr="00635ADD">
        <w:rPr>
          <w:lang w:eastAsia="lt-LT"/>
        </w:rPr>
        <w:t xml:space="preserve"> taryba</w:t>
      </w:r>
      <w:r>
        <w:rPr>
          <w:lang w:eastAsia="lt-LT"/>
        </w:rPr>
        <w:t xml:space="preserve">, </w:t>
      </w:r>
      <w:r w:rsidRPr="00635ADD">
        <w:rPr>
          <w:lang w:eastAsia="lt-LT"/>
        </w:rPr>
        <w:t>2% GM par</w:t>
      </w:r>
      <w:r>
        <w:rPr>
          <w:lang w:eastAsia="lt-LT"/>
        </w:rPr>
        <w:t>amos ir labdaros lėšos panaudotos</w:t>
      </w:r>
      <w:r w:rsidRPr="00635ADD">
        <w:rPr>
          <w:lang w:eastAsia="lt-LT"/>
        </w:rPr>
        <w:t xml:space="preserve"> materialinei bazei ir ugdymo procesui modernizuoti</w:t>
      </w:r>
      <w:r>
        <w:rPr>
          <w:lang w:eastAsia="lt-LT"/>
        </w:rPr>
        <w:t>.</w:t>
      </w:r>
      <w:r w:rsidRPr="00635ADD">
        <w:rPr>
          <w:lang w:eastAsia="lt-LT"/>
        </w:rPr>
        <w:t xml:space="preserve"> </w:t>
      </w:r>
      <w:r w:rsidRPr="008B1402">
        <w:rPr>
          <w:lang w:val="lt-LT"/>
        </w:rPr>
        <w:t>Patvirtinta numatomų vykdyti pirkimų inf</w:t>
      </w:r>
      <w:r w:rsidR="001B7E2C">
        <w:rPr>
          <w:lang w:val="lt-LT"/>
        </w:rPr>
        <w:t>ormacijos suvestinė 2020</w:t>
      </w:r>
      <w:r>
        <w:rPr>
          <w:lang w:val="lt-LT"/>
        </w:rPr>
        <w:t xml:space="preserve"> metams</w:t>
      </w:r>
      <w:r w:rsidRPr="00635ADD">
        <w:rPr>
          <w:bCs/>
        </w:rPr>
        <w:t xml:space="preserve">. </w:t>
      </w:r>
      <w:r w:rsidRPr="006A3225">
        <w:rPr>
          <w:lang w:val="lt-LT" w:eastAsia="ru-RU"/>
        </w:rPr>
        <w:t>Viešieji pirkimai</w:t>
      </w:r>
      <w:r>
        <w:rPr>
          <w:lang w:val="lt-LT" w:eastAsia="ru-RU"/>
        </w:rPr>
        <w:t xml:space="preserve"> organizuojami ir vykdomi, vadovaujantis Viešųjų pirkimų organizavimo ir vykdymo tvarkos aprašu, viešųjų pirkimų komisijos darbo reglamentu.</w:t>
      </w:r>
    </w:p>
    <w:p w:rsidR="00DC7979" w:rsidRPr="009A32A9" w:rsidRDefault="00DC7979" w:rsidP="00DC7979">
      <w:pPr>
        <w:jc w:val="both"/>
        <w:rPr>
          <w:bCs/>
          <w:lang w:val="lt-LT"/>
        </w:rPr>
      </w:pPr>
    </w:p>
    <w:p w:rsidR="001B7E2C" w:rsidRDefault="00047731" w:rsidP="00DC7979">
      <w:pPr>
        <w:jc w:val="center"/>
        <w:rPr>
          <w:b/>
          <w:bCs/>
          <w:lang w:val="lt-LT"/>
        </w:rPr>
      </w:pPr>
      <w:r>
        <w:rPr>
          <w:b/>
          <w:bCs/>
          <w:lang w:val="lt-LT"/>
        </w:rPr>
        <w:t xml:space="preserve">V </w:t>
      </w:r>
      <w:r w:rsidR="00DC7979" w:rsidRPr="00B22F2E">
        <w:rPr>
          <w:b/>
          <w:bCs/>
          <w:lang w:val="lt-LT"/>
        </w:rPr>
        <w:t xml:space="preserve"> </w:t>
      </w:r>
      <w:r w:rsidR="001B7E2C">
        <w:rPr>
          <w:b/>
          <w:bCs/>
          <w:lang w:val="lt-LT"/>
        </w:rPr>
        <w:t>SKYRIUS</w:t>
      </w:r>
    </w:p>
    <w:p w:rsidR="00DC7979" w:rsidRPr="00B22F2E" w:rsidRDefault="00DC7979" w:rsidP="00DC7979">
      <w:pPr>
        <w:jc w:val="center"/>
        <w:rPr>
          <w:b/>
          <w:bCs/>
          <w:lang w:val="lt-LT"/>
        </w:rPr>
      </w:pPr>
      <w:r w:rsidRPr="00B22F2E">
        <w:rPr>
          <w:b/>
          <w:bCs/>
          <w:lang w:val="lt-LT"/>
        </w:rPr>
        <w:t>APIBENDRINIMAS</w:t>
      </w:r>
    </w:p>
    <w:p w:rsidR="00DC7979" w:rsidRPr="009A32A9" w:rsidRDefault="00DC7979" w:rsidP="00DC7979">
      <w:pPr>
        <w:ind w:firstLine="851"/>
        <w:jc w:val="both"/>
        <w:rPr>
          <w:bCs/>
          <w:lang w:val="lt-LT"/>
        </w:rPr>
      </w:pPr>
    </w:p>
    <w:p w:rsidR="00DC7979" w:rsidRDefault="00BB0B5A" w:rsidP="00DC7979">
      <w:pPr>
        <w:ind w:firstLine="1134"/>
        <w:jc w:val="both"/>
      </w:pPr>
      <w:r>
        <w:t>Vertindami</w:t>
      </w:r>
      <w:r w:rsidR="00DC7979" w:rsidRPr="004B191F">
        <w:t xml:space="preserve"> įstaigoje teikiamų paslaugų kokybę, </w:t>
      </w:r>
      <w:r>
        <w:t>ypatingą dėmesį skyrėme</w:t>
      </w:r>
      <w:r w:rsidR="00DC7979">
        <w:t xml:space="preserve"> veiklos rezultatams</w:t>
      </w:r>
      <w:r w:rsidR="00DC7979" w:rsidRPr="004B191F">
        <w:t xml:space="preserve">. </w:t>
      </w:r>
      <w:r w:rsidR="00DC7979">
        <w:t>Rezultatai parodė, kad</w:t>
      </w:r>
      <w:r w:rsidR="00DC7979" w:rsidRPr="004B191F">
        <w:t xml:space="preserve"> vizija, misija, tikslai numatomi </w:t>
      </w:r>
      <w:r w:rsidR="00DC7979">
        <w:t>kartu su visa bendruomene,</w:t>
      </w:r>
      <w:r w:rsidR="00DC7979" w:rsidRPr="004B191F">
        <w:t xml:space="preserve"> sudaromos sąlygos kvalifikacijai tobulinti</w:t>
      </w:r>
      <w:r w:rsidR="00DC7979">
        <w:t>,</w:t>
      </w:r>
      <w:r w:rsidR="00DC7979" w:rsidRPr="004B191F">
        <w:t xml:space="preserve"> planavimo proce</w:t>
      </w:r>
      <w:r w:rsidR="00DC7979">
        <w:t xml:space="preserve">dūros atliekamos tinkamai, </w:t>
      </w:r>
      <w:r w:rsidR="00DC7979" w:rsidRPr="004B191F">
        <w:t>plano įgyvendinimas bei jo pove</w:t>
      </w:r>
      <w:r w:rsidR="00DC7979">
        <w:t>ikis įvertintas teigiamai,</w:t>
      </w:r>
      <w:r w:rsidR="00DC7979" w:rsidRPr="004B191F">
        <w:t xml:space="preserve"> </w:t>
      </w:r>
      <w:r w:rsidR="00DC7979">
        <w:t>darbo grupės dirba tikslingai,</w:t>
      </w:r>
      <w:r w:rsidR="00DC7979" w:rsidRPr="004B191F">
        <w:t xml:space="preserve"> materialinių išteklių kiekis, tinkamumas, pritaikymas, atnaujinimas ir turtinimas, jų prieinamumas ir naudojimo veiksmingumas tinkamas. </w:t>
      </w:r>
    </w:p>
    <w:p w:rsidR="00DC7979" w:rsidRPr="009A32A9" w:rsidRDefault="00DC7979" w:rsidP="00DC7979">
      <w:pPr>
        <w:ind w:firstLine="1134"/>
        <w:jc w:val="both"/>
      </w:pPr>
      <w:r w:rsidRPr="00B22F2E">
        <w:rPr>
          <w:b/>
          <w:bCs/>
          <w:lang w:val="lt-LT"/>
        </w:rPr>
        <w:t>Problemos.</w:t>
      </w:r>
      <w:r w:rsidRPr="00444DBD">
        <w:t xml:space="preserve"> </w:t>
      </w:r>
      <w:r w:rsidRPr="00635ADD">
        <w:t>Pasiekti geresnių rezultatų trukdė nepakankamas finansavimas.</w:t>
      </w:r>
      <w:r w:rsidRPr="00444DBD">
        <w:t xml:space="preserve"> </w:t>
      </w:r>
      <w:r>
        <w:t>Vis dar išlieka menkas darbuotojų valstybin</w:t>
      </w:r>
      <w:r>
        <w:rPr>
          <w:lang w:val="lt-LT"/>
        </w:rPr>
        <w:t>ės kalbos mokėjimas.</w:t>
      </w:r>
      <w:r w:rsidRPr="009A32A9">
        <w:t xml:space="preserve"> </w:t>
      </w:r>
      <w:r w:rsidRPr="007416B3">
        <w:t>Patalpoms reikalingas remontas. Baldai, ugdymo priemo</w:t>
      </w:r>
      <w:r w:rsidR="00BB0B5A">
        <w:t>nės, inventorius dalis yra pakeisti naujais, bet dar daug yra ir nusidėvėjusių.</w:t>
      </w:r>
    </w:p>
    <w:p w:rsidR="00DC7979" w:rsidRDefault="001B7E2C" w:rsidP="00DC7979">
      <w:pPr>
        <w:tabs>
          <w:tab w:val="left" w:pos="350"/>
          <w:tab w:val="left" w:pos="1276"/>
        </w:tabs>
        <w:ind w:firstLine="1134"/>
        <w:jc w:val="both"/>
      </w:pPr>
      <w:r>
        <w:t>Šioms problemoms išspręsti 2020</w:t>
      </w:r>
      <w:r w:rsidR="00BB0B5A">
        <w:t xml:space="preserve"> m. iškėlėme</w:t>
      </w:r>
      <w:r w:rsidR="00DC7979">
        <w:t xml:space="preserve"> tokius uždavinius: e</w:t>
      </w:r>
      <w:r w:rsidR="00DC7979" w:rsidRPr="006041B2">
        <w:t xml:space="preserve">fektyvinti </w:t>
      </w:r>
      <w:r w:rsidR="00DC7979">
        <w:t>l</w:t>
      </w:r>
      <w:r w:rsidR="00BB0B5A">
        <w:t>o</w:t>
      </w:r>
      <w:r w:rsidR="00DC7979">
        <w:t>pšelio-darželio</w:t>
      </w:r>
      <w:r w:rsidR="00DC7979" w:rsidRPr="006041B2">
        <w:t xml:space="preserve"> </w:t>
      </w:r>
      <w:r w:rsidR="00DC7979">
        <w:t xml:space="preserve">darbuotojų veiklos </w:t>
      </w:r>
      <w:r w:rsidR="00DC7979" w:rsidRPr="006041B2">
        <w:t>vert</w:t>
      </w:r>
      <w:r w:rsidR="00DC7979">
        <w:t>inimą ir įsivertinimą, to</w:t>
      </w:r>
      <w:r w:rsidR="00DC7979">
        <w:rPr>
          <w:iCs/>
        </w:rPr>
        <w:t>bulinti</w:t>
      </w:r>
      <w:r w:rsidR="00DC7979" w:rsidRPr="006041B2">
        <w:rPr>
          <w:iCs/>
        </w:rPr>
        <w:t xml:space="preserve"> pokyčius atitinkančias edukacines aplinkas</w:t>
      </w:r>
      <w:r w:rsidR="00DC7979">
        <w:rPr>
          <w:iCs/>
        </w:rPr>
        <w:t>, tobulinti darbuotojų valstybinės kalbos įgūdžius</w:t>
      </w:r>
      <w:r w:rsidR="00DC7979">
        <w:t>.</w:t>
      </w:r>
    </w:p>
    <w:p w:rsidR="001B7E2C" w:rsidRPr="004B13EA" w:rsidRDefault="001B7E2C" w:rsidP="00DC7979">
      <w:pPr>
        <w:tabs>
          <w:tab w:val="left" w:pos="350"/>
          <w:tab w:val="left" w:pos="1276"/>
        </w:tabs>
        <w:ind w:firstLine="1134"/>
        <w:jc w:val="both"/>
      </w:pPr>
      <w:r>
        <w:t>Atremontuoti lopšelio-darželio vidau</w:t>
      </w:r>
      <w:r w:rsidR="00BB0B5A">
        <w:t>s patalpas, įėjimo į vidų laiptu</w:t>
      </w:r>
      <w:r>
        <w:t>s ir atremontuoti įvažiavimo kelią į teritoriją.</w:t>
      </w:r>
    </w:p>
    <w:p w:rsidR="00DC7979" w:rsidRDefault="00DC7979" w:rsidP="00DC7979">
      <w:pPr>
        <w:ind w:firstLine="1134"/>
        <w:jc w:val="both"/>
        <w:rPr>
          <w:lang w:val="lt-LT" w:eastAsia="ru-RU"/>
        </w:rPr>
      </w:pPr>
      <w:r w:rsidRPr="00B22F2E">
        <w:rPr>
          <w:b/>
          <w:bCs/>
          <w:lang w:val="lt-LT"/>
        </w:rPr>
        <w:t>Planai</w:t>
      </w:r>
      <w:r w:rsidRPr="004B13EA">
        <w:rPr>
          <w:b/>
          <w:bCs/>
          <w:color w:val="0000FF"/>
          <w:lang w:val="lt-LT"/>
        </w:rPr>
        <w:t xml:space="preserve"> </w:t>
      </w:r>
      <w:r w:rsidRPr="00B22F2E">
        <w:rPr>
          <w:b/>
          <w:bCs/>
          <w:lang w:val="lt-LT"/>
        </w:rPr>
        <w:t>ateičiai.</w:t>
      </w:r>
      <w:r w:rsidRPr="009A32A9">
        <w:rPr>
          <w:bCs/>
          <w:lang w:val="lt-LT"/>
        </w:rPr>
        <w:t xml:space="preserve"> </w:t>
      </w:r>
      <w:r>
        <w:rPr>
          <w:lang w:val="lt-LT"/>
        </w:rPr>
        <w:t>Toliau stiprinti bendravimą ir</w:t>
      </w:r>
      <w:r w:rsidRPr="008B1402">
        <w:rPr>
          <w:lang w:val="lt-LT"/>
        </w:rPr>
        <w:t xml:space="preserve"> bendradarbiavimą</w:t>
      </w:r>
      <w:r>
        <w:rPr>
          <w:lang w:val="lt-LT"/>
        </w:rPr>
        <w:t xml:space="preserve">, </w:t>
      </w:r>
      <w:r>
        <w:t xml:space="preserve">patikslinti pagrindinius pedagoginio ir nepedagoginio personalo kvalifikacijos tobulinimo tikslus ir kryptis; motyvuoti personalą kūrybinei veiklai, profesiniam tobulėjimui, efektyviam žmogiškųjų išteklių panaudojimui; skatinti iniciatyvas, komandinį darbą projektų metodu ir jas integruoti į visumą; kartu su bendruomenės nariais kurti į problemų sprendimą orientuotą stimuliuojančią </w:t>
      </w:r>
      <w:r w:rsidRPr="009319B3">
        <w:t>aplinką,</w:t>
      </w:r>
      <w:r>
        <w:t xml:space="preserve"> bendradarbiauti su šeima ieškant</w:t>
      </w:r>
      <w:r>
        <w:rPr>
          <w:b/>
          <w:lang w:val="lt-LT" w:eastAsia="ru-RU"/>
        </w:rPr>
        <w:t xml:space="preserve"> </w:t>
      </w:r>
      <w:r>
        <w:rPr>
          <w:lang w:val="lt-LT" w:eastAsia="ru-RU"/>
        </w:rPr>
        <w:t>naujų, efektyvesnių bendravimo ir bendradarbiavimo būdų ir formų.</w:t>
      </w:r>
    </w:p>
    <w:p w:rsidR="00DC7979" w:rsidRDefault="00DC7979" w:rsidP="00DC7979">
      <w:pPr>
        <w:ind w:firstLine="720"/>
        <w:jc w:val="both"/>
        <w:rPr>
          <w:lang w:val="lt-LT" w:eastAsia="ru-RU"/>
        </w:rPr>
      </w:pPr>
    </w:p>
    <w:p w:rsidR="001B7E2C" w:rsidRDefault="001B7E2C" w:rsidP="00DC7979">
      <w:pPr>
        <w:suppressAutoHyphens/>
        <w:rPr>
          <w:lang w:val="lt-LT" w:eastAsia="ru-RU"/>
        </w:rPr>
      </w:pPr>
    </w:p>
    <w:p w:rsidR="00DC7979" w:rsidRDefault="00DC7979" w:rsidP="00DC7979">
      <w:pPr>
        <w:suppressAutoHyphens/>
        <w:rPr>
          <w:lang w:val="lt-LT" w:eastAsia="ru-RU"/>
        </w:rPr>
      </w:pPr>
      <w:r>
        <w:rPr>
          <w:lang w:val="lt-LT" w:eastAsia="ru-RU"/>
        </w:rPr>
        <w:t>SUDERINTA</w:t>
      </w:r>
    </w:p>
    <w:p w:rsidR="00DC7979" w:rsidRDefault="00DC7979" w:rsidP="00DC7979">
      <w:pPr>
        <w:suppressAutoHyphens/>
        <w:rPr>
          <w:lang w:val="lt-LT" w:eastAsia="ru-RU"/>
        </w:rPr>
      </w:pPr>
      <w:r>
        <w:rPr>
          <w:lang w:val="lt-LT" w:eastAsia="ru-RU"/>
        </w:rPr>
        <w:t xml:space="preserve">Visagino </w:t>
      </w:r>
      <w:r w:rsidR="001B7E2C">
        <w:rPr>
          <w:lang w:val="lt-LT" w:eastAsia="ru-RU"/>
        </w:rPr>
        <w:t xml:space="preserve"> vaikų </w:t>
      </w:r>
      <w:r>
        <w:rPr>
          <w:lang w:val="lt-LT" w:eastAsia="ru-RU"/>
        </w:rPr>
        <w:t>lopšelio-darželi</w:t>
      </w:r>
      <w:r w:rsidR="001B7E2C">
        <w:rPr>
          <w:lang w:val="lt-LT" w:eastAsia="ru-RU"/>
        </w:rPr>
        <w:t>o „</w:t>
      </w:r>
      <w:proofErr w:type="spellStart"/>
      <w:r w:rsidR="001B7E2C">
        <w:rPr>
          <w:lang w:val="lt-LT" w:eastAsia="ru-RU"/>
        </w:rPr>
        <w:t>Kūlverstukas</w:t>
      </w:r>
      <w:proofErr w:type="spellEnd"/>
      <w:r>
        <w:rPr>
          <w:lang w:val="lt-LT" w:eastAsia="ru-RU"/>
        </w:rPr>
        <w:t xml:space="preserve">” </w:t>
      </w:r>
    </w:p>
    <w:p w:rsidR="00DC7979" w:rsidRDefault="00BB0B5A" w:rsidP="00DC7979">
      <w:pPr>
        <w:suppressAutoHyphens/>
        <w:rPr>
          <w:lang w:val="lt-LT" w:eastAsia="ru-RU"/>
        </w:rPr>
      </w:pPr>
      <w:r>
        <w:rPr>
          <w:lang w:val="lt-LT" w:eastAsia="ru-RU"/>
        </w:rPr>
        <w:t xml:space="preserve">tarybos </w:t>
      </w:r>
      <w:r w:rsidR="001B7E2C">
        <w:rPr>
          <w:lang w:val="lt-LT" w:eastAsia="ru-RU"/>
        </w:rPr>
        <w:t>2020</w:t>
      </w:r>
      <w:r w:rsidR="00DC7979">
        <w:rPr>
          <w:lang w:val="lt-LT" w:eastAsia="ru-RU"/>
        </w:rPr>
        <w:t xml:space="preserve"> m. sausio</w:t>
      </w:r>
      <w:r w:rsidR="001B7E2C">
        <w:rPr>
          <w:lang w:val="lt-LT" w:eastAsia="ru-RU"/>
        </w:rPr>
        <w:t xml:space="preserve"> 30</w:t>
      </w:r>
      <w:r w:rsidR="00DC7979">
        <w:rPr>
          <w:lang w:val="lt-LT" w:eastAsia="ru-RU"/>
        </w:rPr>
        <w:t xml:space="preserve"> d. posėdžio</w:t>
      </w:r>
    </w:p>
    <w:p w:rsidR="00DC7979" w:rsidRDefault="00DC7979" w:rsidP="00DC7979">
      <w:pPr>
        <w:suppressAutoHyphens/>
        <w:rPr>
          <w:lang w:val="lt-LT" w:eastAsia="ru-RU"/>
        </w:rPr>
      </w:pPr>
      <w:r>
        <w:rPr>
          <w:lang w:val="lt-LT" w:eastAsia="ru-RU"/>
        </w:rPr>
        <w:t>protokoliniu</w:t>
      </w:r>
      <w:r w:rsidR="001B7E2C">
        <w:rPr>
          <w:lang w:val="lt-LT" w:eastAsia="ru-RU"/>
        </w:rPr>
        <w:t xml:space="preserve"> nutarimu (protokolas Nr.</w:t>
      </w:r>
      <w:r>
        <w:rPr>
          <w:lang w:val="lt-LT" w:eastAsia="ru-RU"/>
        </w:rPr>
        <w:t>1 )</w:t>
      </w:r>
    </w:p>
    <w:p w:rsidR="00DC7979" w:rsidRDefault="00DC7979" w:rsidP="00DC7979"/>
    <w:p w:rsidR="00DC7979" w:rsidRPr="001D7E45" w:rsidRDefault="00DC7979" w:rsidP="00DC7979">
      <w:pPr>
        <w:jc w:val="both"/>
        <w:rPr>
          <w:lang w:val="lt-LT"/>
        </w:rPr>
      </w:pPr>
    </w:p>
    <w:p w:rsidR="001B5FE7" w:rsidRPr="00DC7979" w:rsidRDefault="001B5FE7">
      <w:pPr>
        <w:rPr>
          <w:lang w:val="lt-LT"/>
        </w:rPr>
      </w:pPr>
    </w:p>
    <w:sectPr w:rsidR="001B5FE7" w:rsidRPr="00DC7979" w:rsidSect="00996234">
      <w:headerReference w:type="even" r:id="rId9"/>
      <w:headerReference w:type="default" r:id="rId10"/>
      <w:pgSz w:w="11907" w:h="16840" w:code="9"/>
      <w:pgMar w:top="1079" w:right="680"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64" w:rsidRDefault="00A86A64" w:rsidP="003F41E3">
      <w:r>
        <w:separator/>
      </w:r>
    </w:p>
  </w:endnote>
  <w:endnote w:type="continuationSeparator" w:id="0">
    <w:p w:rsidR="00A86A64" w:rsidRDefault="00A86A64" w:rsidP="003F4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64" w:rsidRDefault="00A86A64" w:rsidP="003F41E3">
      <w:r>
        <w:separator/>
      </w:r>
    </w:p>
  </w:footnote>
  <w:footnote w:type="continuationSeparator" w:id="0">
    <w:p w:rsidR="00A86A64" w:rsidRDefault="00A86A64" w:rsidP="003F4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40" w:rsidRDefault="00802635" w:rsidP="00890CF1">
    <w:pPr>
      <w:pStyle w:val="Antrats"/>
      <w:framePr w:wrap="around" w:vAnchor="text" w:hAnchor="margin" w:xAlign="center" w:y="1"/>
      <w:rPr>
        <w:rStyle w:val="Puslapionumeris"/>
      </w:rPr>
    </w:pPr>
    <w:r>
      <w:rPr>
        <w:rStyle w:val="Puslapionumeris"/>
      </w:rPr>
      <w:fldChar w:fldCharType="begin"/>
    </w:r>
    <w:r w:rsidR="00890ACE">
      <w:rPr>
        <w:rStyle w:val="Puslapionumeris"/>
      </w:rPr>
      <w:instrText xml:space="preserve">PAGE  </w:instrText>
    </w:r>
    <w:r>
      <w:rPr>
        <w:rStyle w:val="Puslapionumeris"/>
      </w:rPr>
      <w:fldChar w:fldCharType="separate"/>
    </w:r>
    <w:r w:rsidR="00890ACE">
      <w:rPr>
        <w:rStyle w:val="Puslapionumeris"/>
        <w:noProof/>
      </w:rPr>
      <w:t>4</w:t>
    </w:r>
    <w:r>
      <w:rPr>
        <w:rStyle w:val="Puslapionumeris"/>
      </w:rPr>
      <w:fldChar w:fldCharType="end"/>
    </w:r>
  </w:p>
  <w:p w:rsidR="00215240" w:rsidRDefault="00A86A6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40" w:rsidRDefault="00802635" w:rsidP="00890CF1">
    <w:pPr>
      <w:pStyle w:val="Antrats"/>
      <w:framePr w:wrap="around" w:vAnchor="text" w:hAnchor="margin" w:xAlign="center" w:y="1"/>
      <w:rPr>
        <w:rStyle w:val="Puslapionumeris"/>
      </w:rPr>
    </w:pPr>
    <w:r>
      <w:rPr>
        <w:rStyle w:val="Puslapionumeris"/>
      </w:rPr>
      <w:fldChar w:fldCharType="begin"/>
    </w:r>
    <w:r w:rsidR="00890ACE">
      <w:rPr>
        <w:rStyle w:val="Puslapionumeris"/>
      </w:rPr>
      <w:instrText xml:space="preserve">PAGE  </w:instrText>
    </w:r>
    <w:r>
      <w:rPr>
        <w:rStyle w:val="Puslapionumeris"/>
      </w:rPr>
      <w:fldChar w:fldCharType="separate"/>
    </w:r>
    <w:r w:rsidR="00725743">
      <w:rPr>
        <w:rStyle w:val="Puslapionumeris"/>
        <w:noProof/>
      </w:rPr>
      <w:t>4</w:t>
    </w:r>
    <w:r>
      <w:rPr>
        <w:rStyle w:val="Puslapionumeris"/>
      </w:rPr>
      <w:fldChar w:fldCharType="end"/>
    </w:r>
  </w:p>
  <w:p w:rsidR="00215240" w:rsidRDefault="00A86A6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DC7979"/>
    <w:rsid w:val="00047731"/>
    <w:rsid w:val="000C3D03"/>
    <w:rsid w:val="00176DC4"/>
    <w:rsid w:val="001B5FE7"/>
    <w:rsid w:val="001B7E2C"/>
    <w:rsid w:val="001D042E"/>
    <w:rsid w:val="002C01D7"/>
    <w:rsid w:val="00311C2E"/>
    <w:rsid w:val="00347827"/>
    <w:rsid w:val="00353B8A"/>
    <w:rsid w:val="003803CC"/>
    <w:rsid w:val="003A201C"/>
    <w:rsid w:val="003E52D1"/>
    <w:rsid w:val="003F41E3"/>
    <w:rsid w:val="004A380C"/>
    <w:rsid w:val="004B0713"/>
    <w:rsid w:val="004B0BB5"/>
    <w:rsid w:val="004D48B4"/>
    <w:rsid w:val="004D5C7C"/>
    <w:rsid w:val="00725743"/>
    <w:rsid w:val="00802635"/>
    <w:rsid w:val="00890ACE"/>
    <w:rsid w:val="00A86A64"/>
    <w:rsid w:val="00AF16EC"/>
    <w:rsid w:val="00B14921"/>
    <w:rsid w:val="00BB0B5A"/>
    <w:rsid w:val="00BC6D93"/>
    <w:rsid w:val="00BD5FC6"/>
    <w:rsid w:val="00C05F9B"/>
    <w:rsid w:val="00C4005C"/>
    <w:rsid w:val="00CC6179"/>
    <w:rsid w:val="00D303CC"/>
    <w:rsid w:val="00DC4C24"/>
    <w:rsid w:val="00DC7979"/>
    <w:rsid w:val="00DD4C6C"/>
    <w:rsid w:val="00E65C33"/>
    <w:rsid w:val="00ED6F6A"/>
    <w:rsid w:val="00EE5F52"/>
    <w:rsid w:val="00F803AB"/>
    <w:rsid w:val="00FF4C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7979"/>
    <w:pPr>
      <w:spacing w:after="0" w:line="240" w:lineRule="auto"/>
    </w:pPr>
    <w:rPr>
      <w:rFonts w:ascii="Times New Roman" w:eastAsia="Times New Roman" w:hAnsi="Times New Roman" w:cs="Times New Roman"/>
      <w:sz w:val="24"/>
      <w:szCs w:val="24"/>
      <w:lang w:val="nl-BE"/>
    </w:rPr>
  </w:style>
  <w:style w:type="paragraph" w:styleId="Antrat1">
    <w:name w:val="heading 1"/>
    <w:basedOn w:val="prastasis"/>
    <w:link w:val="Antrat1Diagrama"/>
    <w:qFormat/>
    <w:rsid w:val="00DC7979"/>
    <w:pPr>
      <w:spacing w:before="100" w:beforeAutospacing="1" w:after="100" w:afterAutospacing="1"/>
      <w:outlineLvl w:val="0"/>
    </w:pPr>
    <w:rPr>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7979"/>
    <w:rPr>
      <w:rFonts w:ascii="Times New Roman" w:eastAsia="Times New Roman" w:hAnsi="Times New Roman" w:cs="Times New Roman"/>
      <w:b/>
      <w:bCs/>
      <w:kern w:val="36"/>
      <w:sz w:val="48"/>
      <w:szCs w:val="48"/>
      <w:lang w:eastAsia="lt-LT"/>
    </w:rPr>
  </w:style>
  <w:style w:type="paragraph" w:styleId="Antrats">
    <w:name w:val="header"/>
    <w:basedOn w:val="prastasis"/>
    <w:link w:val="AntratsDiagrama"/>
    <w:rsid w:val="00DC7979"/>
    <w:pPr>
      <w:tabs>
        <w:tab w:val="center" w:pos="4986"/>
        <w:tab w:val="right" w:pos="9972"/>
      </w:tabs>
    </w:pPr>
  </w:style>
  <w:style w:type="character" w:customStyle="1" w:styleId="AntratsDiagrama">
    <w:name w:val="Antraštės Diagrama"/>
    <w:basedOn w:val="Numatytasispastraiposriftas"/>
    <w:link w:val="Antrats"/>
    <w:rsid w:val="00DC7979"/>
    <w:rPr>
      <w:rFonts w:ascii="Times New Roman" w:eastAsia="Times New Roman" w:hAnsi="Times New Roman" w:cs="Times New Roman"/>
      <w:sz w:val="24"/>
      <w:szCs w:val="24"/>
      <w:lang w:val="nl-BE"/>
    </w:rPr>
  </w:style>
  <w:style w:type="character" w:styleId="Puslapionumeris">
    <w:name w:val="page number"/>
    <w:basedOn w:val="Numatytasispastraiposriftas"/>
    <w:rsid w:val="00DC7979"/>
  </w:style>
  <w:style w:type="character" w:styleId="Hipersaitas">
    <w:name w:val="Hyperlink"/>
    <w:basedOn w:val="Numatytasispastraiposriftas"/>
    <w:rsid w:val="00DC7979"/>
    <w:rPr>
      <w:color w:val="0000FF"/>
      <w:u w:val="single"/>
    </w:rPr>
  </w:style>
  <w:style w:type="character" w:customStyle="1" w:styleId="apple-style-span">
    <w:name w:val="apple-style-span"/>
    <w:basedOn w:val="Numatytasispastraiposriftas"/>
    <w:rsid w:val="00DC7979"/>
  </w:style>
  <w:style w:type="character" w:styleId="Emfaz">
    <w:name w:val="Emphasis"/>
    <w:basedOn w:val="Numatytasispastraiposriftas"/>
    <w:qFormat/>
    <w:rsid w:val="00DC7979"/>
    <w:rPr>
      <w:i/>
      <w:iCs/>
    </w:rPr>
  </w:style>
  <w:style w:type="character" w:customStyle="1" w:styleId="apple-converted-space">
    <w:name w:val="apple-converted-space"/>
    <w:basedOn w:val="Numatytasispastraiposriftas"/>
    <w:rsid w:val="00DC7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o-kulverstukas.lt" TargetMode="External"/><Relationship Id="rId3" Type="http://schemas.openxmlformats.org/officeDocument/2006/relationships/webSettings" Target="webSettings.xml"/><Relationship Id="rId7" Type="http://schemas.openxmlformats.org/officeDocument/2006/relationships/hyperlink" Target="mailto:kulverstukas@sugard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agino-kulverstuk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9235</Words>
  <Characters>5265</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17</cp:revision>
  <cp:lastPrinted>2020-04-01T11:50:00Z</cp:lastPrinted>
  <dcterms:created xsi:type="dcterms:W3CDTF">2020-02-10T07:54:00Z</dcterms:created>
  <dcterms:modified xsi:type="dcterms:W3CDTF">2020-04-02T06:56:00Z</dcterms:modified>
</cp:coreProperties>
</file>