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62" w:rsidRDefault="00C77B31" w:rsidP="00C77B31">
      <w:pPr>
        <w:ind w:left="5184"/>
        <w:rPr>
          <w:szCs w:val="24"/>
          <w:lang w:val="en-US"/>
        </w:rPr>
      </w:pPr>
      <w:r>
        <w:rPr>
          <w:szCs w:val="24"/>
          <w:lang w:val="en-US"/>
        </w:rPr>
        <w:t xml:space="preserve">        </w:t>
      </w:r>
      <w:r w:rsidR="00CA4862">
        <w:rPr>
          <w:szCs w:val="24"/>
          <w:lang w:val="en-US"/>
        </w:rPr>
        <w:t>PATVIRTINTA</w:t>
      </w:r>
    </w:p>
    <w:p w:rsidR="00CA4862" w:rsidRDefault="00CA4862" w:rsidP="00CA4862">
      <w:pPr>
        <w:rPr>
          <w:szCs w:val="24"/>
          <w:lang w:val="en-US"/>
        </w:rPr>
      </w:pPr>
      <w:r>
        <w:rPr>
          <w:szCs w:val="24"/>
          <w:lang w:val="en-US"/>
        </w:rPr>
        <w:t xml:space="preserve">                                                                                              Visagino </w:t>
      </w:r>
      <w:proofErr w:type="spellStart"/>
      <w:r>
        <w:rPr>
          <w:szCs w:val="24"/>
          <w:lang w:val="en-US"/>
        </w:rPr>
        <w:t>vaikų</w:t>
      </w:r>
      <w:proofErr w:type="spellEnd"/>
      <w:r>
        <w:rPr>
          <w:szCs w:val="24"/>
          <w:lang w:val="en-US"/>
        </w:rPr>
        <w:t xml:space="preserve"> </w:t>
      </w:r>
      <w:proofErr w:type="spellStart"/>
      <w:r>
        <w:rPr>
          <w:szCs w:val="24"/>
          <w:lang w:val="en-US"/>
        </w:rPr>
        <w:t>lopšelio-darželio</w:t>
      </w:r>
      <w:proofErr w:type="spellEnd"/>
    </w:p>
    <w:p w:rsidR="00CA4862" w:rsidRDefault="00CA4862" w:rsidP="00CA4862">
      <w:pPr>
        <w:rPr>
          <w:szCs w:val="24"/>
        </w:rPr>
      </w:pPr>
      <w:r>
        <w:rPr>
          <w:szCs w:val="24"/>
        </w:rPr>
        <w:t xml:space="preserve">                                                                                             „</w:t>
      </w:r>
      <w:proofErr w:type="spellStart"/>
      <w:r>
        <w:rPr>
          <w:szCs w:val="24"/>
        </w:rPr>
        <w:t>Kūlverstukas</w:t>
      </w:r>
      <w:proofErr w:type="spellEnd"/>
      <w:r>
        <w:rPr>
          <w:szCs w:val="24"/>
        </w:rPr>
        <w:t>“</w:t>
      </w:r>
    </w:p>
    <w:p w:rsidR="00CA4862" w:rsidRDefault="00CA4862" w:rsidP="00CA4862">
      <w:pPr>
        <w:rPr>
          <w:szCs w:val="24"/>
        </w:rPr>
      </w:pPr>
      <w:r>
        <w:rPr>
          <w:szCs w:val="24"/>
        </w:rPr>
        <w:t xml:space="preserve">                                                                                          </w:t>
      </w:r>
      <w:r w:rsidR="00921F8F">
        <w:rPr>
          <w:szCs w:val="24"/>
        </w:rPr>
        <w:t xml:space="preserve">    Direktoriaus  2017 m. liepos mėn. 20 </w:t>
      </w:r>
      <w:r>
        <w:rPr>
          <w:szCs w:val="24"/>
        </w:rPr>
        <w:t>d.</w:t>
      </w:r>
    </w:p>
    <w:p w:rsidR="00CA4862" w:rsidRDefault="00CA4862" w:rsidP="00CA4862">
      <w:pPr>
        <w:rPr>
          <w:szCs w:val="24"/>
        </w:rPr>
      </w:pPr>
      <w:r>
        <w:rPr>
          <w:szCs w:val="24"/>
        </w:rPr>
        <w:t xml:space="preserve">                                                                                               Įsakymu Nr. V- </w:t>
      </w:r>
      <w:r w:rsidR="00921F8F">
        <w:rPr>
          <w:szCs w:val="24"/>
        </w:rPr>
        <w:t>63</w:t>
      </w:r>
    </w:p>
    <w:p w:rsidR="00CA4862" w:rsidRDefault="00CA4862" w:rsidP="00CA4862">
      <w:pPr>
        <w:rPr>
          <w:szCs w:val="24"/>
        </w:rPr>
      </w:pPr>
    </w:p>
    <w:p w:rsidR="00CA4862" w:rsidRPr="00415F39" w:rsidRDefault="00CA4862" w:rsidP="00CA4862">
      <w:pPr>
        <w:jc w:val="center"/>
        <w:rPr>
          <w:b/>
          <w:szCs w:val="24"/>
        </w:rPr>
      </w:pPr>
    </w:p>
    <w:p w:rsidR="00CA4862" w:rsidRPr="00415F39" w:rsidRDefault="00CA4862" w:rsidP="00CA4862">
      <w:pPr>
        <w:jc w:val="center"/>
        <w:rPr>
          <w:b/>
          <w:szCs w:val="24"/>
        </w:rPr>
      </w:pPr>
      <w:r w:rsidRPr="00415F39">
        <w:rPr>
          <w:b/>
          <w:szCs w:val="24"/>
        </w:rPr>
        <w:t>VISAGINO VAIKŲ LOPŠELIO-DARŽELIO „KŪLVERSTUKAS“</w:t>
      </w:r>
    </w:p>
    <w:p w:rsidR="00CA4862" w:rsidRPr="00415F39" w:rsidRDefault="00CA4862" w:rsidP="00CA4862">
      <w:pPr>
        <w:jc w:val="center"/>
        <w:rPr>
          <w:b/>
          <w:szCs w:val="24"/>
        </w:rPr>
      </w:pPr>
      <w:r w:rsidRPr="00415F39">
        <w:rPr>
          <w:b/>
          <w:szCs w:val="24"/>
        </w:rPr>
        <w:t>PATYČIŲ PREVENCIJOS IR INTERVENCIJOS VYKDYMO</w:t>
      </w:r>
    </w:p>
    <w:p w:rsidR="00CA4862" w:rsidRDefault="00CA4862" w:rsidP="00CA4862">
      <w:pPr>
        <w:jc w:val="center"/>
        <w:rPr>
          <w:b/>
          <w:szCs w:val="24"/>
        </w:rPr>
      </w:pPr>
      <w:r w:rsidRPr="00415F39">
        <w:rPr>
          <w:b/>
          <w:szCs w:val="24"/>
        </w:rPr>
        <w:t>TVARKOS APRAŠAS</w:t>
      </w:r>
    </w:p>
    <w:p w:rsidR="00CA4862" w:rsidRDefault="00CA4862" w:rsidP="00CA4862">
      <w:pPr>
        <w:jc w:val="center"/>
        <w:rPr>
          <w:b/>
          <w:szCs w:val="24"/>
        </w:rPr>
      </w:pPr>
    </w:p>
    <w:p w:rsidR="00CA4862" w:rsidRDefault="00CA4862" w:rsidP="00CA4862">
      <w:pPr>
        <w:jc w:val="center"/>
        <w:rPr>
          <w:b/>
          <w:szCs w:val="24"/>
        </w:rPr>
      </w:pPr>
    </w:p>
    <w:p w:rsidR="00CA4862" w:rsidRPr="00415F39" w:rsidRDefault="00CA4862" w:rsidP="00CA4862">
      <w:pPr>
        <w:pStyle w:val="Sraopastraipa"/>
        <w:numPr>
          <w:ilvl w:val="0"/>
          <w:numId w:val="1"/>
        </w:numPr>
        <w:spacing w:after="0" w:line="240" w:lineRule="auto"/>
        <w:jc w:val="center"/>
        <w:rPr>
          <w:rFonts w:ascii="Times New Roman" w:hAnsi="Times New Roman" w:cs="Times New Roman"/>
          <w:b/>
          <w:sz w:val="24"/>
          <w:szCs w:val="24"/>
        </w:rPr>
      </w:pPr>
      <w:r w:rsidRPr="00415F39">
        <w:rPr>
          <w:rFonts w:ascii="Times New Roman" w:hAnsi="Times New Roman" w:cs="Times New Roman"/>
          <w:b/>
          <w:sz w:val="24"/>
          <w:szCs w:val="24"/>
        </w:rPr>
        <w:t>SKYRIUS</w:t>
      </w:r>
    </w:p>
    <w:p w:rsidR="00CA4862" w:rsidRPr="00D82E13" w:rsidRDefault="00CA4862" w:rsidP="00CA4862">
      <w:pPr>
        <w:jc w:val="center"/>
        <w:rPr>
          <w:b/>
          <w:szCs w:val="24"/>
        </w:rPr>
      </w:pPr>
      <w:r w:rsidRPr="00D82E13">
        <w:rPr>
          <w:b/>
          <w:szCs w:val="24"/>
        </w:rPr>
        <w:t>BENDROSIOS NUOSTATOS</w:t>
      </w:r>
    </w:p>
    <w:p w:rsidR="00CA4862" w:rsidRDefault="00CA4862" w:rsidP="00CA4862">
      <w:pPr>
        <w:jc w:val="center"/>
        <w:rPr>
          <w:szCs w:val="24"/>
        </w:rPr>
      </w:pPr>
    </w:p>
    <w:p w:rsidR="00CA4862" w:rsidRDefault="00CA4862" w:rsidP="00CA4862">
      <w:pPr>
        <w:jc w:val="both"/>
        <w:rPr>
          <w:szCs w:val="24"/>
        </w:rPr>
      </w:pPr>
      <w:r>
        <w:rPr>
          <w:szCs w:val="24"/>
        </w:rPr>
        <w:tab/>
        <w:t>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w:t>
      </w:r>
    </w:p>
    <w:p w:rsidR="00CA4862" w:rsidRDefault="00CA4862" w:rsidP="00CA4862">
      <w:pPr>
        <w:rPr>
          <w:szCs w:val="24"/>
        </w:rPr>
      </w:pPr>
    </w:p>
    <w:p w:rsidR="00CA4862" w:rsidRDefault="00CA4862" w:rsidP="00CA4862">
      <w:pPr>
        <w:ind w:firstLine="1296"/>
        <w:jc w:val="both"/>
        <w:rPr>
          <w:szCs w:val="24"/>
        </w:rPr>
      </w:pPr>
      <w:r>
        <w:rPr>
          <w:szCs w:val="24"/>
        </w:rPr>
        <w:t>1.Patyčių  prevencijos ir intervencijos vykdymo Visagino vaikų lopšelio-darželio „</w:t>
      </w:r>
      <w:proofErr w:type="spellStart"/>
      <w:r>
        <w:rPr>
          <w:szCs w:val="24"/>
        </w:rPr>
        <w:t>Kūlverstukas</w:t>
      </w:r>
      <w:proofErr w:type="spellEnd"/>
      <w:r>
        <w:rPr>
          <w:szCs w:val="24"/>
        </w:rPr>
        <w:t xml:space="preserve">“ tvarkos aprašo (toliau – Tvarkos aprašas) </w:t>
      </w:r>
      <w:r w:rsidRPr="00111EC4">
        <w:rPr>
          <w:b/>
          <w:szCs w:val="24"/>
        </w:rPr>
        <w:t>paskirtis</w:t>
      </w:r>
      <w:r>
        <w:rPr>
          <w:szCs w:val="24"/>
        </w:rPr>
        <w:t xml:space="preserve"> – padėti lopšelio-darželio bendruomenei užtikrinti sveiką, saugią, užkertančią kelią smurto, prievartos apraiškoms, kuri yra psichologiškai, dvasiškai ir fiziškai saugi.</w:t>
      </w:r>
    </w:p>
    <w:p w:rsidR="00CA4862" w:rsidRDefault="00CA4862" w:rsidP="00CA4862">
      <w:pPr>
        <w:ind w:firstLine="1296"/>
        <w:jc w:val="both"/>
        <w:rPr>
          <w:szCs w:val="24"/>
        </w:rPr>
      </w:pPr>
      <w:r>
        <w:rPr>
          <w:szCs w:val="24"/>
        </w:rPr>
        <w:t>2.Patyčių prevencijos ir intervencijos vykdymo Visagino lopšelio-darželio „</w:t>
      </w:r>
      <w:proofErr w:type="spellStart"/>
      <w:r>
        <w:rPr>
          <w:szCs w:val="24"/>
        </w:rPr>
        <w:t>Kūlverstukas</w:t>
      </w:r>
      <w:proofErr w:type="spellEnd"/>
      <w:r>
        <w:rPr>
          <w:szCs w:val="24"/>
        </w:rPr>
        <w:t xml:space="preserve">“ tvarkos aprašas </w:t>
      </w:r>
      <w:r w:rsidRPr="00111EC4">
        <w:rPr>
          <w:b/>
          <w:szCs w:val="24"/>
        </w:rPr>
        <w:t>nustato</w:t>
      </w:r>
      <w:r>
        <w:rPr>
          <w:szCs w:val="24"/>
        </w:rPr>
        <w:t xml:space="preserve"> patyčių </w:t>
      </w:r>
      <w:proofErr w:type="spellStart"/>
      <w:r>
        <w:rPr>
          <w:szCs w:val="24"/>
        </w:rPr>
        <w:t>stebėsenos</w:t>
      </w:r>
      <w:proofErr w:type="spellEnd"/>
      <w:r>
        <w:rPr>
          <w:szCs w:val="24"/>
        </w:rPr>
        <w:t>, prevencijos ir intervencijos vykdymą individualiu grupės, lopšelio-darželio, šeimos lygmeniu lopšelyje-darželyje.</w:t>
      </w:r>
    </w:p>
    <w:p w:rsidR="00CA4862" w:rsidRDefault="00CA4862" w:rsidP="00CA4862">
      <w:pPr>
        <w:ind w:firstLine="1296"/>
        <w:jc w:val="both"/>
        <w:rPr>
          <w:szCs w:val="24"/>
        </w:rPr>
      </w:pPr>
      <w:r>
        <w:rPr>
          <w:szCs w:val="24"/>
        </w:rPr>
        <w:t xml:space="preserve">3.Tvarkos aprašo </w:t>
      </w:r>
      <w:r w:rsidRPr="00F90551">
        <w:rPr>
          <w:b/>
          <w:szCs w:val="24"/>
        </w:rPr>
        <w:t xml:space="preserve">tikslas </w:t>
      </w:r>
      <w:r>
        <w:rPr>
          <w:szCs w:val="24"/>
        </w:rPr>
        <w:t>– siekiant ugdyti pozityvų vaiko elgesį ir sukurti draugišką ir saugią atmosferą, nustatyti, kokie turi būti daromi veiksniai individualiu, grupės,  įstaigos, šeimos lygmeniu.</w:t>
      </w:r>
    </w:p>
    <w:p w:rsidR="00CA4862" w:rsidRDefault="00CA4862" w:rsidP="00CA4862">
      <w:pPr>
        <w:ind w:firstLine="1296"/>
        <w:jc w:val="both"/>
        <w:rPr>
          <w:szCs w:val="24"/>
        </w:rPr>
      </w:pPr>
      <w:r>
        <w:rPr>
          <w:szCs w:val="24"/>
        </w:rPr>
        <w:t>4.Tvarkos aprašas vadovaujasi šiais principais:</w:t>
      </w:r>
    </w:p>
    <w:p w:rsidR="00CA4862" w:rsidRDefault="00CA4862" w:rsidP="00CA4862">
      <w:pPr>
        <w:ind w:firstLine="1296"/>
        <w:jc w:val="both"/>
        <w:rPr>
          <w:szCs w:val="24"/>
        </w:rPr>
      </w:pPr>
      <w:r>
        <w:rPr>
          <w:szCs w:val="24"/>
        </w:rPr>
        <w:t>4.1. į patyčias būtina reaguoti nepriklausomai nuo jų turinio (dėl lyties, seksualinės orientacijos, negalės, religinės ar tautinės priklausomybės, išskirtinių bruožų ar kt.) ir formos;</w:t>
      </w:r>
    </w:p>
    <w:p w:rsidR="00CA4862" w:rsidRDefault="00CA4862" w:rsidP="00CA4862">
      <w:pPr>
        <w:ind w:firstLine="1296"/>
        <w:jc w:val="both"/>
        <w:rPr>
          <w:szCs w:val="24"/>
        </w:rPr>
      </w:pPr>
      <w:r>
        <w:rPr>
          <w:szCs w:val="24"/>
        </w:rPr>
        <w:t>4.2.kiekvienas įstaigos administracijos atstovas, pedagogas, švietimo pagalbos specialistas ar kitas darbuotojas, pastebėjęs ar sužinojęs apie patyčias, turi reaguoti ir stabdyti;</w:t>
      </w:r>
    </w:p>
    <w:p w:rsidR="00CA4862" w:rsidRDefault="00CA4862" w:rsidP="00CA4862">
      <w:pPr>
        <w:ind w:firstLine="1296"/>
        <w:jc w:val="both"/>
        <w:rPr>
          <w:szCs w:val="24"/>
        </w:rPr>
      </w:pPr>
      <w:r>
        <w:rPr>
          <w:szCs w:val="24"/>
        </w:rPr>
        <w:t>4.3. veiksmų turi būti imamasi visais atvejais, nepriklausomai nuo pranešančiųjų apie patyčias amžiaus ir pareigų, bei nepriklausomai nuo besityčiojančiųjų ar patiriančių patyčias amžiaus ir pareigų.</w:t>
      </w:r>
    </w:p>
    <w:p w:rsidR="00CA4862" w:rsidRDefault="00CA4862" w:rsidP="00CA4862">
      <w:pPr>
        <w:ind w:firstLine="1296"/>
        <w:jc w:val="both"/>
        <w:rPr>
          <w:szCs w:val="24"/>
        </w:rPr>
      </w:pPr>
      <w:r>
        <w:rPr>
          <w:szCs w:val="24"/>
        </w:rPr>
        <w:t xml:space="preserve">5. Tvarkos apraše vartojamos </w:t>
      </w:r>
      <w:r w:rsidRPr="00F90551">
        <w:rPr>
          <w:b/>
          <w:szCs w:val="24"/>
        </w:rPr>
        <w:t>sąvokos</w:t>
      </w:r>
      <w:r>
        <w:rPr>
          <w:szCs w:val="24"/>
        </w:rPr>
        <w:t>:</w:t>
      </w:r>
    </w:p>
    <w:p w:rsidR="00CA4862" w:rsidRDefault="00CA4862" w:rsidP="00CA4862">
      <w:pPr>
        <w:ind w:firstLine="1296"/>
        <w:jc w:val="both"/>
        <w:rPr>
          <w:szCs w:val="24"/>
        </w:rPr>
      </w:pPr>
      <w:r>
        <w:rPr>
          <w:szCs w:val="24"/>
        </w:rPr>
        <w:t>5.1. patyčios – tai psichologinę ar fizinę jėgos persvarą turinčio asmens ar asmenų grupės tyčiniai, pasikartojantys veiksmai, siekiant pažeminti, įžeisti, įskaudinti ar kaip kitaip sukelti psichologinę ar fizinę žalą kitam asmeniui;</w:t>
      </w:r>
    </w:p>
    <w:p w:rsidR="00CA4862" w:rsidRDefault="00CA4862" w:rsidP="00CA4862">
      <w:pPr>
        <w:ind w:firstLine="1296"/>
        <w:jc w:val="both"/>
        <w:rPr>
          <w:szCs w:val="24"/>
        </w:rPr>
      </w:pPr>
      <w:r>
        <w:rPr>
          <w:szCs w:val="24"/>
        </w:rPr>
        <w:t>5.2. patyčios gali būti tiesioginės (atvirai puolant ir/ar užgauliojant) ir/ar netiesioginės (skaudinant be tiesioginės agresijos);</w:t>
      </w:r>
    </w:p>
    <w:p w:rsidR="00CA4862" w:rsidRDefault="00CA4862" w:rsidP="00CA4862">
      <w:pPr>
        <w:ind w:firstLine="1296"/>
        <w:jc w:val="both"/>
        <w:rPr>
          <w:szCs w:val="24"/>
        </w:rPr>
      </w:pPr>
      <w:r>
        <w:rPr>
          <w:szCs w:val="24"/>
        </w:rPr>
        <w:t>5.3. žodinės patyčios: pravardžiavimas, grasinimas, ujimas, užgauliojimas, užkabinėjimas, erzinimas, žeminimas ir kt.;</w:t>
      </w:r>
    </w:p>
    <w:p w:rsidR="00CA4862" w:rsidRDefault="00CA4862" w:rsidP="00CA4862">
      <w:pPr>
        <w:ind w:firstLine="1296"/>
        <w:jc w:val="both"/>
        <w:rPr>
          <w:szCs w:val="24"/>
        </w:rPr>
      </w:pPr>
      <w:r>
        <w:rPr>
          <w:szCs w:val="24"/>
        </w:rPr>
        <w:t>5.4.fizinės patyčios: mušimas, spardymas, spaudimas dusinimas, užkabinėjimas, turtinė žala ir kt.;</w:t>
      </w:r>
    </w:p>
    <w:p w:rsidR="00CA4862" w:rsidRDefault="00CA4862" w:rsidP="00CA4862">
      <w:pPr>
        <w:ind w:firstLine="1296"/>
        <w:jc w:val="both"/>
        <w:rPr>
          <w:szCs w:val="24"/>
        </w:rPr>
      </w:pPr>
      <w:r>
        <w:rPr>
          <w:szCs w:val="24"/>
        </w:rPr>
        <w:t>5.5. socialinės patyčios: socialinė izoliacija arba tyčinė atskirtis, gandų skleidimas ir kt.;</w:t>
      </w:r>
    </w:p>
    <w:p w:rsidR="00CA4862" w:rsidRDefault="00CA4862" w:rsidP="00CA4862">
      <w:pPr>
        <w:ind w:firstLine="1296"/>
        <w:jc w:val="both"/>
        <w:rPr>
          <w:szCs w:val="24"/>
        </w:rPr>
      </w:pPr>
      <w:r>
        <w:rPr>
          <w:szCs w:val="24"/>
        </w:rPr>
        <w:t>5.6.elektroninės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CA4862" w:rsidRDefault="00CA4862" w:rsidP="00CA4862">
      <w:pPr>
        <w:ind w:firstLine="1296"/>
        <w:jc w:val="both"/>
        <w:rPr>
          <w:szCs w:val="24"/>
        </w:rPr>
      </w:pPr>
      <w:r>
        <w:rPr>
          <w:szCs w:val="24"/>
        </w:rPr>
        <w:t>6. Patyčias patiriantis vaikas – ugdytinis iš kurio tyčiojamasi.</w:t>
      </w:r>
    </w:p>
    <w:p w:rsidR="00CA4862" w:rsidRDefault="00CA4862" w:rsidP="00CA4862">
      <w:pPr>
        <w:ind w:firstLine="1296"/>
        <w:jc w:val="both"/>
        <w:rPr>
          <w:szCs w:val="24"/>
        </w:rPr>
      </w:pPr>
      <w:r>
        <w:rPr>
          <w:szCs w:val="24"/>
        </w:rPr>
        <w:t>7.Besityčiojantysis/skriaudėjas – vaikas ar suaugęs, inicijuojantis patyčias ir/ar prisidedantis prie jų.</w:t>
      </w:r>
    </w:p>
    <w:p w:rsidR="00CA4862" w:rsidRDefault="00CA4862" w:rsidP="00CA4862">
      <w:pPr>
        <w:ind w:firstLine="1296"/>
        <w:jc w:val="both"/>
        <w:rPr>
          <w:szCs w:val="24"/>
        </w:rPr>
      </w:pPr>
      <w:r>
        <w:rPr>
          <w:szCs w:val="24"/>
        </w:rPr>
        <w:t>8. Patyčias patiriantis suaugęs – administracijos atstovas, pedagogas, švietimo pagalbos specialistas ar techninis darbuotojas, iš kurio tyčiojasi ugdytiniai.</w:t>
      </w:r>
    </w:p>
    <w:p w:rsidR="00CA4862" w:rsidRDefault="00CA4862" w:rsidP="00CA4862">
      <w:pPr>
        <w:ind w:firstLine="1296"/>
        <w:jc w:val="both"/>
        <w:rPr>
          <w:szCs w:val="24"/>
        </w:rPr>
      </w:pPr>
      <w:r>
        <w:rPr>
          <w:szCs w:val="24"/>
        </w:rPr>
        <w:t>9.Patyčių stebėtojas – asmuo, matantis ar žinantis apie patyčias.</w:t>
      </w:r>
    </w:p>
    <w:p w:rsidR="00CA4862" w:rsidRDefault="00CA4862" w:rsidP="00CA4862">
      <w:pPr>
        <w:ind w:firstLine="1296"/>
        <w:jc w:val="both"/>
        <w:rPr>
          <w:szCs w:val="24"/>
        </w:rPr>
      </w:pPr>
      <w:r>
        <w:rPr>
          <w:szCs w:val="24"/>
        </w:rPr>
        <w:t>10.Patyčių prevencija – veikla, skirta patyčių rizikai mažinti, imantis lopšelio-darželio bendruomenės narių bendruomenės narių, švietimo, informavimo ir kitų priemonių.</w:t>
      </w:r>
    </w:p>
    <w:p w:rsidR="00CA4862" w:rsidRDefault="00CA4862" w:rsidP="00CA4862">
      <w:pPr>
        <w:ind w:firstLine="1296"/>
        <w:jc w:val="both"/>
        <w:rPr>
          <w:szCs w:val="24"/>
        </w:rPr>
      </w:pPr>
      <w:r>
        <w:rPr>
          <w:szCs w:val="24"/>
        </w:rPr>
        <w:t>11.Patyčių intervencija – visuma priemonių, taikomų visiems patyčių dalyviams (patiriantiems, besityčiojantiems, stebėtojams), esant poreikiui įtraukiant jų tėvus/globėjus.</w:t>
      </w:r>
    </w:p>
    <w:p w:rsidR="00CA4862" w:rsidRDefault="00CA4862" w:rsidP="00CA4862">
      <w:pPr>
        <w:ind w:firstLine="1296"/>
        <w:jc w:val="both"/>
        <w:rPr>
          <w:szCs w:val="24"/>
        </w:rPr>
      </w:pPr>
      <w:r>
        <w:rPr>
          <w:szCs w:val="24"/>
        </w:rPr>
        <w:t xml:space="preserve">12. Patyčių prevencijos ir intervencijos </w:t>
      </w:r>
      <w:proofErr w:type="spellStart"/>
      <w:r>
        <w:rPr>
          <w:szCs w:val="24"/>
        </w:rPr>
        <w:t>stebėsena</w:t>
      </w:r>
      <w:proofErr w:type="spellEnd"/>
      <w:r>
        <w:rPr>
          <w:szCs w:val="24"/>
        </w:rPr>
        <w:t xml:space="preserve"> – patyčių situacijos lopšelyje-darželyje stebėjimas, renkant, analizuojant faktus ir informaciją, svarbią šio reiškinio geresniam pažinimui bei valdymui, reiškinio tolimesnės raidos ir galimo poveikio prognozavimas.</w:t>
      </w:r>
    </w:p>
    <w:p w:rsidR="00CA4862" w:rsidRDefault="00CA4862" w:rsidP="00CA4862">
      <w:pPr>
        <w:ind w:firstLine="1296"/>
        <w:jc w:val="both"/>
        <w:rPr>
          <w:szCs w:val="24"/>
        </w:rPr>
      </w:pPr>
    </w:p>
    <w:p w:rsidR="00CA4862" w:rsidRPr="00162812" w:rsidRDefault="00CA4862" w:rsidP="00CA4862">
      <w:pPr>
        <w:pStyle w:val="Sraopastraipa"/>
        <w:numPr>
          <w:ilvl w:val="0"/>
          <w:numId w:val="1"/>
        </w:numPr>
        <w:spacing w:after="0" w:line="240" w:lineRule="auto"/>
        <w:jc w:val="center"/>
        <w:rPr>
          <w:rFonts w:ascii="Times New Roman" w:hAnsi="Times New Roman" w:cs="Times New Roman"/>
          <w:b/>
          <w:sz w:val="24"/>
          <w:szCs w:val="24"/>
        </w:rPr>
      </w:pPr>
      <w:r w:rsidRPr="00162812">
        <w:rPr>
          <w:rFonts w:ascii="Times New Roman" w:hAnsi="Times New Roman" w:cs="Times New Roman"/>
          <w:b/>
          <w:sz w:val="24"/>
          <w:szCs w:val="24"/>
        </w:rPr>
        <w:t>SKYRIUS</w:t>
      </w:r>
    </w:p>
    <w:p w:rsidR="00CA4862" w:rsidRPr="00D82E13" w:rsidRDefault="00CA4862" w:rsidP="00CA4862">
      <w:pPr>
        <w:pStyle w:val="Sraopastraipa"/>
        <w:spacing w:after="0" w:line="240" w:lineRule="auto"/>
        <w:ind w:left="1080"/>
        <w:jc w:val="center"/>
        <w:rPr>
          <w:rFonts w:ascii="Times New Roman" w:hAnsi="Times New Roman" w:cs="Times New Roman"/>
          <w:b/>
          <w:sz w:val="24"/>
          <w:szCs w:val="24"/>
        </w:rPr>
      </w:pPr>
      <w:r w:rsidRPr="00D82E13">
        <w:rPr>
          <w:rFonts w:ascii="Times New Roman" w:hAnsi="Times New Roman" w:cs="Times New Roman"/>
          <w:b/>
          <w:sz w:val="24"/>
          <w:szCs w:val="24"/>
        </w:rPr>
        <w:t>PATYČIŲ STEBĖSENA IR PREVENCIJA VAIKŲ LOPŠELYJE-DARŽELYJE</w:t>
      </w:r>
    </w:p>
    <w:p w:rsidR="00CA4862" w:rsidRDefault="00CA4862" w:rsidP="00CA4862">
      <w:pPr>
        <w:rPr>
          <w:szCs w:val="24"/>
        </w:rPr>
      </w:pPr>
    </w:p>
    <w:p w:rsidR="00CA4862" w:rsidRDefault="00CA4862" w:rsidP="00CA4862">
      <w:pPr>
        <w:ind w:firstLine="1080"/>
        <w:jc w:val="both"/>
        <w:rPr>
          <w:szCs w:val="24"/>
        </w:rPr>
      </w:pPr>
      <w:r>
        <w:rPr>
          <w:szCs w:val="24"/>
        </w:rPr>
        <w:t xml:space="preserve">13. Patyčių prevencija ir intervencija yra svarbi lopšelio-*darželio veiklos dalis, kurios planavimu, organizavimu ir </w:t>
      </w:r>
      <w:proofErr w:type="spellStart"/>
      <w:r>
        <w:rPr>
          <w:szCs w:val="24"/>
        </w:rPr>
        <w:t>stebėsena</w:t>
      </w:r>
      <w:proofErr w:type="spellEnd"/>
      <w:r>
        <w:rPr>
          <w:szCs w:val="24"/>
        </w:rPr>
        <w:t xml:space="preserve"> rūpinasi įstaigos vadovas, Vaiko gerovės komisija, grupių auklėtojos, direktoriaus pavaduotojas ugdymui, o jos vykdyme dalyvauja visi lopšelio-darželio bendruomenės nariai.</w:t>
      </w:r>
    </w:p>
    <w:p w:rsidR="00CA4862" w:rsidRDefault="00CA4862" w:rsidP="00CA4862">
      <w:pPr>
        <w:ind w:firstLine="1080"/>
        <w:jc w:val="both"/>
        <w:rPr>
          <w:szCs w:val="24"/>
        </w:rPr>
      </w:pPr>
      <w:r>
        <w:rPr>
          <w:szCs w:val="24"/>
        </w:rPr>
        <w:t xml:space="preserve">14. Įstaigos vadovas  - atsakingas už įstaigos Tvarkos aprašo parengimą ir vykdymą, už </w:t>
      </w:r>
      <w:proofErr w:type="spellStart"/>
      <w:r>
        <w:rPr>
          <w:szCs w:val="24"/>
        </w:rPr>
        <w:t>stebėsenos</w:t>
      </w:r>
      <w:proofErr w:type="spellEnd"/>
      <w:r>
        <w:rPr>
          <w:szCs w:val="24"/>
        </w:rPr>
        <w:t xml:space="preserve"> rezultatais paremto kasmetinio įstaigos patyčių prevencijos priemonių plano parengimą, jo pristatymą įstaigos bendruomenei ir vykdymą.</w:t>
      </w:r>
    </w:p>
    <w:p w:rsidR="00CA4862" w:rsidRDefault="00CA4862" w:rsidP="00CA4862">
      <w:pPr>
        <w:ind w:firstLine="1080"/>
        <w:jc w:val="both"/>
        <w:rPr>
          <w:szCs w:val="24"/>
        </w:rPr>
      </w:pPr>
      <w:r>
        <w:rPr>
          <w:szCs w:val="24"/>
        </w:rPr>
        <w:t>15. Patyčių prevencijos ir intervencijos vykdymo tvarkos įgyvendinimą koordinuoja ne amžiau 3 atsakingi asmenys, sudarantys patyčių prevencijos ir intervencijos vykdymo grupę (toliau – Vykdymo grupė). Lopšelio-darželio vadovas Vykdymo grupės nariais paskiria 3 ar daugiau Vaiko gerovės komisijos narius, kurie kiekvienais metais:</w:t>
      </w:r>
    </w:p>
    <w:p w:rsidR="00CA4862" w:rsidRDefault="00CA4862" w:rsidP="00CA4862">
      <w:pPr>
        <w:ind w:firstLine="1080"/>
        <w:jc w:val="both"/>
        <w:rPr>
          <w:szCs w:val="24"/>
        </w:rPr>
      </w:pPr>
      <w:r>
        <w:rPr>
          <w:szCs w:val="24"/>
        </w:rPr>
        <w:t>15.1 Inicijuoja ir koordinuoja anoniminės vaikų apklausos vykdymą ir apibendrina jos rezultatus;</w:t>
      </w:r>
    </w:p>
    <w:p w:rsidR="00CA4862" w:rsidRDefault="00CA4862" w:rsidP="00CA4862">
      <w:pPr>
        <w:ind w:firstLine="1080"/>
        <w:jc w:val="both"/>
        <w:rPr>
          <w:szCs w:val="24"/>
        </w:rPr>
      </w:pPr>
      <w:r>
        <w:rPr>
          <w:szCs w:val="24"/>
        </w:rPr>
        <w:t>15.2.surenka apibendrintus duomenis iš grupių auklėtojų ar direktoriaus pavaduotojo ugdymui dėl lopšelyje-darželyje fiksuotų pranešimų apie patyčias ir atlieka jų analizę;</w:t>
      </w:r>
    </w:p>
    <w:p w:rsidR="00CA4862" w:rsidRDefault="00CA4862" w:rsidP="00CA4862">
      <w:pPr>
        <w:ind w:firstLine="1080"/>
        <w:jc w:val="both"/>
        <w:rPr>
          <w:szCs w:val="24"/>
        </w:rPr>
      </w:pPr>
      <w:r>
        <w:rPr>
          <w:szCs w:val="24"/>
        </w:rPr>
        <w:t>15.3.remiantis apklausos ir pranešimų apie patyčias analizės duomenimis, rengia patyčių prevencijos ir intervencijos priemonių planą;</w:t>
      </w:r>
    </w:p>
    <w:p w:rsidR="00CA4862" w:rsidRDefault="00CA4862" w:rsidP="00CA4862">
      <w:pPr>
        <w:ind w:firstLine="1080"/>
        <w:jc w:val="both"/>
        <w:rPr>
          <w:szCs w:val="24"/>
        </w:rPr>
      </w:pPr>
      <w:r>
        <w:rPr>
          <w:szCs w:val="24"/>
        </w:rPr>
        <w:t>15.4.aptaria turimą informaciją, svarsto prevencijos ir intervencijos priemonių taikymo plano turinį Vaiko gerovės komisijos posėdyje;</w:t>
      </w:r>
    </w:p>
    <w:p w:rsidR="00CA4862" w:rsidRDefault="00CA4862" w:rsidP="00CA4862">
      <w:pPr>
        <w:ind w:firstLine="1080"/>
        <w:jc w:val="both"/>
        <w:rPr>
          <w:szCs w:val="24"/>
        </w:rPr>
      </w:pPr>
      <w:r>
        <w:rPr>
          <w:szCs w:val="24"/>
        </w:rPr>
        <w:t>15.5. teikia siūlymus lopšelio-darželio vadovui dėl patyčių prevencijos ir intervencijos priemonių įgyvendinimo lopšelyje-darželyje, darbuotojų kvalifikacijos tobulinimo patyčių prevencijos ar intervencijos srityje ir kitais klausimais;</w:t>
      </w:r>
    </w:p>
    <w:p w:rsidR="00CA4862" w:rsidRDefault="00CA4862" w:rsidP="00CA4862">
      <w:pPr>
        <w:ind w:firstLine="1080"/>
        <w:jc w:val="both"/>
        <w:rPr>
          <w:szCs w:val="24"/>
        </w:rPr>
      </w:pPr>
      <w:r>
        <w:rPr>
          <w:szCs w:val="24"/>
        </w:rPr>
        <w:t>15.6.teikia siūlymus lopšelio-darželio vadovui dėl įstaigos Tvarkos aprašo tobulinimo;</w:t>
      </w:r>
    </w:p>
    <w:p w:rsidR="00CA4862" w:rsidRDefault="00CA4862" w:rsidP="00CA4862">
      <w:pPr>
        <w:ind w:firstLine="1080"/>
        <w:jc w:val="both"/>
        <w:rPr>
          <w:szCs w:val="24"/>
        </w:rPr>
      </w:pPr>
      <w:r>
        <w:rPr>
          <w:szCs w:val="24"/>
        </w:rPr>
        <w:t>15.7.atlieka kitus lopšelio-darželio Tvarkos apraše numatytus veiksmus.</w:t>
      </w:r>
    </w:p>
    <w:p w:rsidR="00CA4862" w:rsidRDefault="00CA4862" w:rsidP="00CA4862">
      <w:pPr>
        <w:ind w:firstLine="1080"/>
        <w:jc w:val="both"/>
        <w:rPr>
          <w:szCs w:val="24"/>
        </w:rPr>
      </w:pPr>
      <w:r>
        <w:rPr>
          <w:szCs w:val="24"/>
        </w:rPr>
        <w:t>16.Grupių auklėtojos ar direktoriaus pavaduotojas ugdymui kiekvienais metais analizuoja ir apibendrina turimus pranešimus apie patyčias, informuoja Vaiko gerovės komisijos narius, koordinuojančius vykdymo Tvarką, apie prevencijos, intervencijos taikomų priemonių rezultatus grupėje, teikia kitą svarbią informaciją, susijusią su patyčiomis.</w:t>
      </w:r>
    </w:p>
    <w:p w:rsidR="00CA4862" w:rsidRPr="006D575F" w:rsidRDefault="00CA4862" w:rsidP="00CA4862">
      <w:pPr>
        <w:pStyle w:val="Sraopastraipa"/>
        <w:numPr>
          <w:ilvl w:val="0"/>
          <w:numId w:val="1"/>
        </w:numPr>
        <w:spacing w:after="0" w:line="240" w:lineRule="auto"/>
        <w:jc w:val="center"/>
        <w:rPr>
          <w:rFonts w:ascii="Times New Roman" w:hAnsi="Times New Roman" w:cs="Times New Roman"/>
          <w:b/>
          <w:sz w:val="24"/>
          <w:szCs w:val="24"/>
        </w:rPr>
      </w:pPr>
      <w:r w:rsidRPr="006D575F">
        <w:rPr>
          <w:rFonts w:ascii="Times New Roman" w:hAnsi="Times New Roman" w:cs="Times New Roman"/>
          <w:b/>
          <w:sz w:val="24"/>
          <w:szCs w:val="24"/>
        </w:rPr>
        <w:t>SKYRIUS</w:t>
      </w:r>
    </w:p>
    <w:p w:rsidR="00CA4862" w:rsidRDefault="00CA4862" w:rsidP="00CA4862">
      <w:pPr>
        <w:pStyle w:val="Sraopastraipa"/>
        <w:spacing w:after="0" w:line="240" w:lineRule="auto"/>
        <w:ind w:left="1080"/>
        <w:jc w:val="center"/>
        <w:rPr>
          <w:rFonts w:ascii="Times New Roman" w:hAnsi="Times New Roman" w:cs="Times New Roman"/>
          <w:b/>
          <w:sz w:val="24"/>
          <w:szCs w:val="24"/>
        </w:rPr>
      </w:pPr>
      <w:r w:rsidRPr="006D575F">
        <w:rPr>
          <w:rFonts w:ascii="Times New Roman" w:hAnsi="Times New Roman" w:cs="Times New Roman"/>
          <w:b/>
          <w:sz w:val="24"/>
          <w:szCs w:val="24"/>
        </w:rPr>
        <w:t>PATYČIŲ INTERVENCIJA LOPŠELYJE-DARŽELYJE</w:t>
      </w:r>
    </w:p>
    <w:p w:rsidR="00CA4862" w:rsidRDefault="00CA4862" w:rsidP="00CA4862">
      <w:pPr>
        <w:pStyle w:val="Sraopastraipa"/>
        <w:spacing w:after="0" w:line="240" w:lineRule="auto"/>
        <w:ind w:left="1080"/>
        <w:jc w:val="center"/>
        <w:rPr>
          <w:rFonts w:ascii="Times New Roman" w:hAnsi="Times New Roman" w:cs="Times New Roman"/>
          <w:b/>
          <w:sz w:val="24"/>
          <w:szCs w:val="24"/>
        </w:rPr>
      </w:pPr>
    </w:p>
    <w:p w:rsidR="00CA4862" w:rsidRDefault="00CA4862" w:rsidP="00CA4862">
      <w:pPr>
        <w:ind w:firstLine="1080"/>
        <w:jc w:val="both"/>
        <w:rPr>
          <w:szCs w:val="24"/>
        </w:rPr>
      </w:pPr>
      <w:r w:rsidRPr="0091027B">
        <w:rPr>
          <w:szCs w:val="24"/>
        </w:rPr>
        <w:t>17.Visais įtariamų ir realių patyčių atvejais kiekvienas lopšelio-darželio administracijos atstovas, pedagogas ar švietimo pagalbos specialistas, kitas darbuotojas reaguodamas:</w:t>
      </w:r>
    </w:p>
    <w:p w:rsidR="00CA4862" w:rsidRDefault="00CA4862" w:rsidP="00CA4862">
      <w:pPr>
        <w:ind w:firstLine="1080"/>
        <w:jc w:val="both"/>
        <w:rPr>
          <w:szCs w:val="24"/>
        </w:rPr>
      </w:pPr>
      <w:r>
        <w:rPr>
          <w:szCs w:val="24"/>
        </w:rPr>
        <w:t>17.1.įsikiša įtarus ir/ar pastebėjus patyčias – nutraukia bet kokius tokį įtarimą keliančius veiksmus;</w:t>
      </w:r>
    </w:p>
    <w:p w:rsidR="00CA4862" w:rsidRDefault="00CA4862" w:rsidP="00CA4862">
      <w:pPr>
        <w:ind w:firstLine="1080"/>
        <w:jc w:val="both"/>
        <w:rPr>
          <w:szCs w:val="24"/>
        </w:rPr>
      </w:pPr>
      <w:r>
        <w:rPr>
          <w:szCs w:val="24"/>
        </w:rPr>
        <w:t>17.2.primena vaikui, kuris tyčiojasi, lopšelio-darželio elgesio taisykles;</w:t>
      </w:r>
    </w:p>
    <w:p w:rsidR="00CA4862" w:rsidRDefault="00CA4862" w:rsidP="00CA4862">
      <w:pPr>
        <w:ind w:firstLine="1080"/>
        <w:jc w:val="both"/>
        <w:rPr>
          <w:szCs w:val="24"/>
        </w:rPr>
      </w:pPr>
      <w:r>
        <w:rPr>
          <w:szCs w:val="24"/>
        </w:rPr>
        <w:t>17.3.jei vaikui reikia pagalbos, kreipiasi  į pagalbą galinčius suteikti asmenis (tėvus/globėjus) ar lopšelio-darželio darbuotojus ar institucijas (policiją, greitąją pagalbą);</w:t>
      </w:r>
    </w:p>
    <w:p w:rsidR="00CA4862" w:rsidRDefault="00CA4862" w:rsidP="00CA4862">
      <w:pPr>
        <w:ind w:firstLine="1080"/>
        <w:jc w:val="both"/>
        <w:rPr>
          <w:szCs w:val="24"/>
        </w:rPr>
      </w:pPr>
      <w:r>
        <w:rPr>
          <w:szCs w:val="24"/>
        </w:rPr>
        <w:t>17.4.informuoja grupės auklėtoją ar direktoriaus pavaduotoją ugdymui apie įtariamus ir/ar įvykusias patyčias;</w:t>
      </w:r>
    </w:p>
    <w:p w:rsidR="00CA4862" w:rsidRDefault="00CA4862" w:rsidP="00CA4862">
      <w:pPr>
        <w:ind w:firstLine="1080"/>
        <w:jc w:val="both"/>
        <w:rPr>
          <w:szCs w:val="24"/>
        </w:rPr>
      </w:pPr>
      <w:r>
        <w:rPr>
          <w:szCs w:val="24"/>
        </w:rPr>
        <w:t>17.5.tiesiogia informuoja vieną iš Vykdymo grupės narių  apie įtariamus ir/ar įvykusias patyčias, kartu pateikia užpildytą pranešimą apie patyčias (Priedas Nr. 1);</w:t>
      </w:r>
    </w:p>
    <w:p w:rsidR="00CA4862" w:rsidRDefault="00CA4862" w:rsidP="00CA4862">
      <w:pPr>
        <w:ind w:firstLine="1080"/>
        <w:jc w:val="both"/>
        <w:rPr>
          <w:szCs w:val="24"/>
        </w:rPr>
      </w:pPr>
      <w:r>
        <w:rPr>
          <w:szCs w:val="24"/>
        </w:rPr>
        <w:t>18.Užpildytą formą priėmęs asmuo (Vykdymo grupės pirmininkas) formą registruoja Patyčių registracijos žurnale.</w:t>
      </w:r>
    </w:p>
    <w:p w:rsidR="00CA4862" w:rsidRDefault="00CA4862" w:rsidP="00CA4862">
      <w:pPr>
        <w:ind w:firstLine="1080"/>
        <w:jc w:val="both"/>
        <w:rPr>
          <w:szCs w:val="24"/>
        </w:rPr>
      </w:pPr>
      <w:r>
        <w:rPr>
          <w:szCs w:val="24"/>
        </w:rPr>
        <w:t>18.1.nesibaigus patyčių situacijai, imasi spręsti patyčių atvejį;</w:t>
      </w:r>
    </w:p>
    <w:p w:rsidR="00CA4862" w:rsidRDefault="00CA4862" w:rsidP="00CA4862">
      <w:pPr>
        <w:ind w:firstLine="1080"/>
        <w:jc w:val="both"/>
        <w:rPr>
          <w:szCs w:val="24"/>
        </w:rPr>
      </w:pPr>
      <w:r>
        <w:rPr>
          <w:szCs w:val="24"/>
        </w:rPr>
        <w:t>18.2.esant sudėtingesnei situacijai, inicijuoja Vykdymo grupės posėdį, o prireikus ir Vaiko gerovės komisijos posėdį.</w:t>
      </w:r>
    </w:p>
    <w:p w:rsidR="00CA4862" w:rsidRDefault="00CA4862" w:rsidP="00CA4862">
      <w:pPr>
        <w:ind w:firstLine="1080"/>
        <w:jc w:val="both"/>
        <w:rPr>
          <w:szCs w:val="24"/>
        </w:rPr>
      </w:pPr>
      <w:r>
        <w:rPr>
          <w:szCs w:val="24"/>
        </w:rPr>
        <w:t>19. Vaiko gerovės komisija, įvertinusi turimą informaciją:</w:t>
      </w:r>
    </w:p>
    <w:p w:rsidR="00CA4862" w:rsidRDefault="00CA4862" w:rsidP="00CA4862">
      <w:pPr>
        <w:ind w:firstLine="1080"/>
        <w:jc w:val="both"/>
        <w:rPr>
          <w:szCs w:val="24"/>
        </w:rPr>
      </w:pPr>
      <w:r>
        <w:rPr>
          <w:szCs w:val="24"/>
        </w:rPr>
        <w:t>19.1. numato veiksmų planą (gali būti individualūs pokalbiai su skriaudėju, skriaudžiamuoju, stebėtojais, jų tėvais/globėjais, grupe, kt. priemonės), supažindina su jo nevykdymo pasekmėmis skriaudėją ir jo tėvus/globėjus, esant poreikiui koreguoja veiksmų planą;</w:t>
      </w:r>
    </w:p>
    <w:p w:rsidR="00CA4862" w:rsidRDefault="00CA4862" w:rsidP="00CA4862">
      <w:pPr>
        <w:ind w:firstLine="1080"/>
        <w:jc w:val="both"/>
        <w:rPr>
          <w:szCs w:val="24"/>
        </w:rPr>
      </w:pPr>
      <w:r>
        <w:rPr>
          <w:szCs w:val="24"/>
        </w:rPr>
        <w:t>19.2 informuoja lopšelio-darželio direktorių apie esamą situaciją;</w:t>
      </w:r>
    </w:p>
    <w:p w:rsidR="00CA4862" w:rsidRDefault="00CA4862" w:rsidP="00CA4862">
      <w:pPr>
        <w:ind w:firstLine="1080"/>
        <w:jc w:val="both"/>
        <w:rPr>
          <w:szCs w:val="24"/>
        </w:rPr>
      </w:pPr>
      <w:r>
        <w:rPr>
          <w:szCs w:val="24"/>
        </w:rPr>
        <w:t>19.3. vykdo plane numatytas veiklas, stebi, analizuoja, organizuoja pakartotinius susirinkimus situacijos įvertinimui.</w:t>
      </w:r>
    </w:p>
    <w:p w:rsidR="00CA4862" w:rsidRDefault="00CA4862" w:rsidP="00CA4862">
      <w:pPr>
        <w:ind w:firstLine="1080"/>
        <w:jc w:val="both"/>
        <w:rPr>
          <w:szCs w:val="24"/>
        </w:rPr>
      </w:pPr>
      <w:r>
        <w:rPr>
          <w:szCs w:val="24"/>
        </w:rPr>
        <w:t>20. Lopšelio-darželio bendruomenės nario, įtarusio patyčias ar liudijusio patyčių atvejį gavusio apie jas pranešimą, veiksmai:</w:t>
      </w:r>
    </w:p>
    <w:p w:rsidR="00CA4862" w:rsidRDefault="00CA4862" w:rsidP="00CA4862">
      <w:pPr>
        <w:ind w:firstLine="1080"/>
        <w:jc w:val="both"/>
        <w:rPr>
          <w:szCs w:val="24"/>
        </w:rPr>
      </w:pPr>
      <w:r>
        <w:rPr>
          <w:szCs w:val="24"/>
        </w:rPr>
        <w:t>20.1.vaikui pasityčiojus iš pedagogo ar kito lopšelio-darželio darbuotojo, asmuo pastebėjęs ir/ar įtaręs patyčias turėtų informuoti lopšelio-darželio direktorių, kuris imasi Tvarkos apraše ar kituose lopšelio-darželio dokumentuose numatytų veiksmų;</w:t>
      </w:r>
    </w:p>
    <w:p w:rsidR="00CA4862" w:rsidRDefault="00CA4862" w:rsidP="00CA4862">
      <w:pPr>
        <w:ind w:firstLine="1080"/>
        <w:jc w:val="both"/>
        <w:rPr>
          <w:szCs w:val="24"/>
        </w:rPr>
      </w:pPr>
      <w:r>
        <w:rPr>
          <w:szCs w:val="24"/>
        </w:rPr>
        <w:t>20.2. lopšelio-darželio direktorius sužinojęs apie įstaigos darbuotojo patiriamas patyčias arba tyčiojimąsi iš darbuotojo, privalo nedelsiant imtis priemonių;</w:t>
      </w:r>
    </w:p>
    <w:p w:rsidR="00CA4862" w:rsidRDefault="00CA4862" w:rsidP="00CA4862">
      <w:pPr>
        <w:ind w:firstLine="1080"/>
        <w:jc w:val="both"/>
        <w:rPr>
          <w:szCs w:val="24"/>
        </w:rPr>
      </w:pPr>
      <w:r>
        <w:rPr>
          <w:szCs w:val="24"/>
        </w:rPr>
        <w:t>20.3.kitiems patyčių dalyviams pagal individualius poreikius lopšelyje-darželyje teikiama švietimo pagalbos specialistų ar pedagogų pagalba.</w:t>
      </w:r>
    </w:p>
    <w:p w:rsidR="00CA4862" w:rsidRDefault="00CA4862" w:rsidP="00CA4862">
      <w:pPr>
        <w:ind w:firstLine="1080"/>
        <w:jc w:val="both"/>
        <w:rPr>
          <w:szCs w:val="24"/>
        </w:rPr>
      </w:pPr>
    </w:p>
    <w:p w:rsidR="00CA4862" w:rsidRPr="004D72DF" w:rsidRDefault="00CA4862" w:rsidP="00CA4862">
      <w:pPr>
        <w:pStyle w:val="Sraopastraipa"/>
        <w:numPr>
          <w:ilvl w:val="0"/>
          <w:numId w:val="1"/>
        </w:numPr>
        <w:spacing w:after="0" w:line="240" w:lineRule="auto"/>
        <w:jc w:val="center"/>
        <w:rPr>
          <w:rFonts w:ascii="Times New Roman" w:hAnsi="Times New Roman" w:cs="Times New Roman"/>
          <w:b/>
          <w:sz w:val="24"/>
          <w:szCs w:val="24"/>
        </w:rPr>
      </w:pPr>
      <w:r w:rsidRPr="004D72DF">
        <w:rPr>
          <w:rFonts w:ascii="Times New Roman" w:hAnsi="Times New Roman" w:cs="Times New Roman"/>
          <w:b/>
          <w:sz w:val="24"/>
          <w:szCs w:val="24"/>
        </w:rPr>
        <w:t>SKYRIUS</w:t>
      </w:r>
    </w:p>
    <w:p w:rsidR="00CA4862" w:rsidRPr="004D72DF" w:rsidRDefault="00CA4862" w:rsidP="00CA4862">
      <w:pPr>
        <w:pStyle w:val="Sraopastraipa"/>
        <w:spacing w:after="0" w:line="240" w:lineRule="auto"/>
        <w:ind w:left="1080"/>
        <w:jc w:val="center"/>
        <w:rPr>
          <w:rFonts w:ascii="Times New Roman" w:hAnsi="Times New Roman" w:cs="Times New Roman"/>
          <w:b/>
          <w:sz w:val="24"/>
          <w:szCs w:val="24"/>
        </w:rPr>
      </w:pPr>
      <w:r w:rsidRPr="004D72DF">
        <w:rPr>
          <w:rFonts w:ascii="Times New Roman" w:hAnsi="Times New Roman" w:cs="Times New Roman"/>
          <w:b/>
          <w:sz w:val="24"/>
          <w:szCs w:val="24"/>
        </w:rPr>
        <w:t>BAIGIAMOSIOS NUOSTATOS</w:t>
      </w:r>
    </w:p>
    <w:p w:rsidR="00CA4862" w:rsidRDefault="00CA4862" w:rsidP="00CA4862">
      <w:pPr>
        <w:ind w:firstLine="1080"/>
        <w:jc w:val="both"/>
        <w:rPr>
          <w:szCs w:val="24"/>
        </w:rPr>
      </w:pPr>
      <w:r>
        <w:rPr>
          <w:szCs w:val="24"/>
        </w:rPr>
        <w:t>21.Visi dokumentai, esantys vaiko asmens byloje, ir duomenys, susiję su vaiku ir jo asmeniniu gyvenimu yra konfidencialūs ir naudojami tik tiek, kiek būtina atsakingiems fiziniams ar juridiniams asmenims atlikti pavestas funkcijas, užtikrinti vaiko teises ir teisėtus interesus.</w:t>
      </w:r>
    </w:p>
    <w:p w:rsidR="00CA4862" w:rsidRDefault="00CA4862" w:rsidP="00CA4862">
      <w:pPr>
        <w:ind w:firstLine="1080"/>
        <w:jc w:val="both"/>
        <w:rPr>
          <w:szCs w:val="24"/>
        </w:rPr>
      </w:pPr>
      <w:r>
        <w:rPr>
          <w:szCs w:val="24"/>
        </w:rPr>
        <w:t>22.Kiekvienų ugdymo metų pabaigoje atliekama anoniminė tėvų ir pedagogų apklausa, siekiant išsiaiškinti patyčių situaciją lopšelyje-darželyje. Duomenys apibendrinami ir pagal gautus rezultatus sudaromas veiklų planas kitiems ugdymo metams.</w:t>
      </w:r>
    </w:p>
    <w:p w:rsidR="00CA4862" w:rsidRPr="004D72DF" w:rsidRDefault="00CA4862" w:rsidP="00CA4862">
      <w:pPr>
        <w:ind w:firstLine="1080"/>
        <w:jc w:val="both"/>
        <w:rPr>
          <w:szCs w:val="24"/>
        </w:rPr>
      </w:pPr>
    </w:p>
    <w:p w:rsidR="00CA4862" w:rsidRDefault="00CA4862" w:rsidP="00CA4862">
      <w:pPr>
        <w:pStyle w:val="Sraopastraipa"/>
        <w:spacing w:after="0" w:line="240" w:lineRule="auto"/>
        <w:ind w:left="1080"/>
        <w:jc w:val="both"/>
        <w:rPr>
          <w:rFonts w:ascii="Times New Roman" w:hAnsi="Times New Roman" w:cs="Times New Roman"/>
          <w:sz w:val="24"/>
          <w:szCs w:val="24"/>
        </w:rPr>
      </w:pPr>
    </w:p>
    <w:p w:rsidR="00CA4862" w:rsidRDefault="00CA4862" w:rsidP="00CA4862">
      <w:pPr>
        <w:pStyle w:val="Sraopastraipa"/>
        <w:spacing w:after="0" w:line="240" w:lineRule="auto"/>
        <w:ind w:left="108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p w:rsidR="00CA4862" w:rsidRDefault="00CA4862" w:rsidP="00CA4862">
      <w:pPr>
        <w:pStyle w:val="Sraopastraipa"/>
        <w:spacing w:after="0" w:line="240" w:lineRule="auto"/>
        <w:ind w:left="1080"/>
        <w:jc w:val="center"/>
        <w:rPr>
          <w:rFonts w:ascii="Times New Roman" w:hAnsi="Times New Roman" w:cs="Times New Roman"/>
          <w:sz w:val="24"/>
          <w:szCs w:val="24"/>
        </w:rPr>
      </w:pPr>
    </w:p>
    <w:p w:rsidR="00CA4862" w:rsidRDefault="00CA4862" w:rsidP="00CA4862">
      <w:pPr>
        <w:pStyle w:val="Sraopastraipa"/>
        <w:spacing w:after="0" w:line="240" w:lineRule="auto"/>
        <w:ind w:left="1080"/>
        <w:jc w:val="center"/>
        <w:rPr>
          <w:rFonts w:ascii="Times New Roman" w:hAnsi="Times New Roman" w:cs="Times New Roman"/>
          <w:sz w:val="24"/>
          <w:szCs w:val="24"/>
        </w:rPr>
      </w:pPr>
    </w:p>
    <w:p w:rsidR="00CA4862" w:rsidRDefault="00CA4862" w:rsidP="00CA4862">
      <w:pPr>
        <w:pStyle w:val="Sraopastraipa"/>
        <w:spacing w:after="0" w:line="240" w:lineRule="auto"/>
        <w:ind w:left="1080"/>
        <w:jc w:val="center"/>
        <w:rPr>
          <w:rFonts w:ascii="Times New Roman" w:hAnsi="Times New Roman" w:cs="Times New Roman"/>
          <w:sz w:val="24"/>
          <w:szCs w:val="24"/>
        </w:rPr>
      </w:pPr>
    </w:p>
    <w:p w:rsidR="00CA4862" w:rsidRDefault="00CA4862" w:rsidP="00CA4862">
      <w:pPr>
        <w:pStyle w:val="Sraopastraipa"/>
        <w:spacing w:after="0" w:line="240" w:lineRule="auto"/>
        <w:ind w:left="7560" w:firstLine="216"/>
        <w:jc w:val="center"/>
        <w:rPr>
          <w:rFonts w:ascii="Times New Roman" w:hAnsi="Times New Roman" w:cs="Times New Roman"/>
          <w:b/>
          <w:sz w:val="24"/>
          <w:szCs w:val="24"/>
        </w:rPr>
      </w:pPr>
      <w:r w:rsidRPr="003853F0">
        <w:rPr>
          <w:rFonts w:ascii="Times New Roman" w:hAnsi="Times New Roman" w:cs="Times New Roman"/>
          <w:b/>
          <w:sz w:val="24"/>
          <w:szCs w:val="24"/>
        </w:rPr>
        <w:t>Priedas Nr. 1</w:t>
      </w:r>
    </w:p>
    <w:p w:rsidR="00CA4862" w:rsidRDefault="00CA4862" w:rsidP="00CA4862">
      <w:pPr>
        <w:rPr>
          <w:b/>
          <w:szCs w:val="24"/>
        </w:rPr>
      </w:pPr>
    </w:p>
    <w:p w:rsidR="00CA4862" w:rsidRDefault="00CA4862" w:rsidP="00CA4862">
      <w:pPr>
        <w:rPr>
          <w:b/>
          <w:szCs w:val="24"/>
        </w:rPr>
      </w:pPr>
    </w:p>
    <w:p w:rsidR="00CA4862" w:rsidRDefault="00CA4862" w:rsidP="00CA4862">
      <w:pPr>
        <w:jc w:val="center"/>
        <w:rPr>
          <w:b/>
          <w:szCs w:val="24"/>
        </w:rPr>
      </w:pPr>
      <w:r>
        <w:rPr>
          <w:b/>
          <w:szCs w:val="24"/>
        </w:rPr>
        <w:t>VISAGINO VAIKŲ LOPŠELIO-DARŽELIO „KŪLVERSTUKAS“</w:t>
      </w:r>
    </w:p>
    <w:p w:rsidR="00CA4862" w:rsidRDefault="00CA4862" w:rsidP="00CA4862">
      <w:pPr>
        <w:jc w:val="center"/>
        <w:rPr>
          <w:b/>
          <w:szCs w:val="24"/>
        </w:rPr>
      </w:pPr>
      <w:r>
        <w:rPr>
          <w:b/>
          <w:szCs w:val="24"/>
        </w:rPr>
        <w:t>PRANEŠIMO APIE PATYČIAS FORMA</w:t>
      </w:r>
    </w:p>
    <w:p w:rsidR="00CA4862" w:rsidRDefault="00CA4862" w:rsidP="00CA4862">
      <w:pPr>
        <w:jc w:val="center"/>
        <w:rPr>
          <w:b/>
          <w:szCs w:val="24"/>
        </w:rPr>
      </w:pPr>
    </w:p>
    <w:p w:rsidR="00CA4862" w:rsidRDefault="00CA4862" w:rsidP="00CA4862">
      <w:pPr>
        <w:jc w:val="center"/>
        <w:rPr>
          <w:b/>
          <w:szCs w:val="24"/>
        </w:rPr>
      </w:pPr>
      <w:r>
        <w:rPr>
          <w:b/>
          <w:szCs w:val="24"/>
        </w:rPr>
        <w:t>___________________________</w:t>
      </w:r>
    </w:p>
    <w:p w:rsidR="00CA4862" w:rsidRDefault="00CA4862" w:rsidP="00CA4862">
      <w:pPr>
        <w:jc w:val="center"/>
        <w:rPr>
          <w:szCs w:val="24"/>
          <w:lang w:val="en-US"/>
        </w:rPr>
      </w:pPr>
      <w:r w:rsidRPr="003853F0">
        <w:rPr>
          <w:szCs w:val="24"/>
          <w:lang w:val="en-US"/>
        </w:rPr>
        <w:t>(</w:t>
      </w:r>
      <w:proofErr w:type="spellStart"/>
      <w:proofErr w:type="gramStart"/>
      <w:r w:rsidRPr="003853F0">
        <w:rPr>
          <w:szCs w:val="24"/>
          <w:lang w:val="en-US"/>
        </w:rPr>
        <w:t>pranešimo</w:t>
      </w:r>
      <w:proofErr w:type="spellEnd"/>
      <w:proofErr w:type="gramEnd"/>
      <w:r w:rsidRPr="003853F0">
        <w:rPr>
          <w:szCs w:val="24"/>
          <w:lang w:val="en-US"/>
        </w:rPr>
        <w:t xml:space="preserve"> data)</w:t>
      </w:r>
    </w:p>
    <w:p w:rsidR="00CA4862" w:rsidRDefault="00CA4862" w:rsidP="00CA4862">
      <w:pPr>
        <w:rPr>
          <w:szCs w:val="24"/>
          <w:lang w:val="en-US"/>
        </w:rPr>
      </w:pPr>
    </w:p>
    <w:p w:rsidR="00CA4862" w:rsidRPr="0023049C" w:rsidRDefault="00CA4862" w:rsidP="00CA4862">
      <w:pPr>
        <w:rPr>
          <w:b/>
          <w:szCs w:val="24"/>
          <w:lang w:val="en-US"/>
        </w:rPr>
      </w:pPr>
      <w:proofErr w:type="spellStart"/>
      <w:r w:rsidRPr="0023049C">
        <w:rPr>
          <w:b/>
          <w:szCs w:val="24"/>
          <w:lang w:val="en-US"/>
        </w:rPr>
        <w:t>Bendrieji</w:t>
      </w:r>
      <w:proofErr w:type="spellEnd"/>
      <w:r w:rsidRPr="0023049C">
        <w:rPr>
          <w:b/>
          <w:szCs w:val="24"/>
          <w:lang w:val="en-US"/>
        </w:rPr>
        <w:t xml:space="preserve"> </w:t>
      </w:r>
      <w:proofErr w:type="spellStart"/>
      <w:r w:rsidRPr="0023049C">
        <w:rPr>
          <w:b/>
          <w:szCs w:val="24"/>
          <w:lang w:val="en-US"/>
        </w:rPr>
        <w:t>duomenys</w:t>
      </w:r>
      <w:proofErr w:type="spellEnd"/>
      <w:r w:rsidRPr="0023049C">
        <w:rPr>
          <w:b/>
          <w:szCs w:val="24"/>
          <w:lang w:val="en-US"/>
        </w:rPr>
        <w:t>:</w:t>
      </w:r>
    </w:p>
    <w:tbl>
      <w:tblPr>
        <w:tblStyle w:val="Lentelstinklelis"/>
        <w:tblW w:w="0" w:type="auto"/>
        <w:tblLook w:val="04A0"/>
      </w:tblPr>
      <w:tblGrid>
        <w:gridCol w:w="3369"/>
        <w:gridCol w:w="6485"/>
      </w:tblGrid>
      <w:tr w:rsidR="00CA4862" w:rsidTr="00221F45">
        <w:tc>
          <w:tcPr>
            <w:tcW w:w="3369" w:type="dxa"/>
          </w:tcPr>
          <w:p w:rsidR="00CA4862" w:rsidRDefault="00CA4862" w:rsidP="00221F45">
            <w:pPr>
              <w:rPr>
                <w:sz w:val="24"/>
                <w:szCs w:val="24"/>
                <w:lang w:val="en-US"/>
              </w:rPr>
            </w:pPr>
            <w:proofErr w:type="spellStart"/>
            <w:r>
              <w:rPr>
                <w:sz w:val="24"/>
                <w:szCs w:val="24"/>
                <w:lang w:val="en-US"/>
              </w:rPr>
              <w:t>Kam</w:t>
            </w:r>
            <w:proofErr w:type="spellEnd"/>
            <w:r>
              <w:rPr>
                <w:sz w:val="24"/>
                <w:szCs w:val="24"/>
                <w:lang w:val="en-US"/>
              </w:rPr>
              <w:t xml:space="preserve"> </w:t>
            </w:r>
            <w:proofErr w:type="spellStart"/>
            <w:r>
              <w:rPr>
                <w:sz w:val="24"/>
                <w:szCs w:val="24"/>
                <w:lang w:val="en-US"/>
              </w:rPr>
              <w:t>pranešta</w:t>
            </w:r>
            <w:proofErr w:type="spellEnd"/>
            <w:r>
              <w:rPr>
                <w:sz w:val="24"/>
                <w:szCs w:val="24"/>
                <w:lang w:val="en-US"/>
              </w:rPr>
              <w:t xml:space="preserve"> </w:t>
            </w:r>
            <w:proofErr w:type="spellStart"/>
            <w:r>
              <w:rPr>
                <w:sz w:val="24"/>
                <w:szCs w:val="24"/>
                <w:lang w:val="en-US"/>
              </w:rPr>
              <w:t>apie</w:t>
            </w:r>
            <w:proofErr w:type="spellEnd"/>
            <w:r>
              <w:rPr>
                <w:sz w:val="24"/>
                <w:szCs w:val="24"/>
                <w:lang w:val="en-US"/>
              </w:rPr>
              <w:t xml:space="preserve"> </w:t>
            </w:r>
            <w:proofErr w:type="spellStart"/>
            <w:r>
              <w:rPr>
                <w:sz w:val="24"/>
                <w:szCs w:val="24"/>
                <w:lang w:val="en-US"/>
              </w:rPr>
              <w:t>patyčias</w:t>
            </w:r>
            <w:proofErr w:type="spellEnd"/>
            <w:r>
              <w:rPr>
                <w:sz w:val="24"/>
                <w:szCs w:val="24"/>
                <w:lang w:val="en-US"/>
              </w:rPr>
              <w:t>:</w:t>
            </w:r>
          </w:p>
          <w:p w:rsidR="00CA4862" w:rsidRDefault="00CA4862" w:rsidP="00221F45">
            <w:pPr>
              <w:rPr>
                <w:sz w:val="24"/>
                <w:szCs w:val="24"/>
                <w:lang w:val="en-US"/>
              </w:rPr>
            </w:pPr>
          </w:p>
        </w:tc>
        <w:tc>
          <w:tcPr>
            <w:tcW w:w="6485" w:type="dxa"/>
          </w:tcPr>
          <w:p w:rsidR="00CA4862" w:rsidRDefault="00CA4862" w:rsidP="00221F45">
            <w:pPr>
              <w:rPr>
                <w:sz w:val="24"/>
                <w:szCs w:val="24"/>
                <w:lang w:val="en-US"/>
              </w:rPr>
            </w:pPr>
          </w:p>
        </w:tc>
      </w:tr>
      <w:tr w:rsidR="00CA4862" w:rsidTr="00221F45">
        <w:tc>
          <w:tcPr>
            <w:tcW w:w="3369" w:type="dxa"/>
          </w:tcPr>
          <w:p w:rsidR="00CA4862" w:rsidRDefault="00CA4862" w:rsidP="00221F45">
            <w:pPr>
              <w:rPr>
                <w:sz w:val="24"/>
                <w:szCs w:val="24"/>
                <w:lang w:val="en-US"/>
              </w:rPr>
            </w:pPr>
            <w:proofErr w:type="spellStart"/>
            <w:r>
              <w:rPr>
                <w:sz w:val="24"/>
                <w:szCs w:val="24"/>
                <w:lang w:val="en-US"/>
              </w:rPr>
              <w:t>Kas</w:t>
            </w:r>
            <w:proofErr w:type="spellEnd"/>
            <w:r>
              <w:rPr>
                <w:sz w:val="24"/>
                <w:szCs w:val="24"/>
                <w:lang w:val="en-US"/>
              </w:rPr>
              <w:t xml:space="preserve"> </w:t>
            </w:r>
            <w:proofErr w:type="spellStart"/>
            <w:r>
              <w:rPr>
                <w:sz w:val="24"/>
                <w:szCs w:val="24"/>
                <w:lang w:val="en-US"/>
              </w:rPr>
              <w:t>pranešė</w:t>
            </w:r>
            <w:proofErr w:type="spellEnd"/>
            <w:r>
              <w:rPr>
                <w:sz w:val="24"/>
                <w:szCs w:val="24"/>
                <w:lang w:val="en-US"/>
              </w:rPr>
              <w:t xml:space="preserve"> </w:t>
            </w:r>
            <w:proofErr w:type="spellStart"/>
            <w:r>
              <w:rPr>
                <w:sz w:val="24"/>
                <w:szCs w:val="24"/>
                <w:lang w:val="en-US"/>
              </w:rPr>
              <w:t>apie</w:t>
            </w:r>
            <w:proofErr w:type="spellEnd"/>
            <w:r>
              <w:rPr>
                <w:sz w:val="24"/>
                <w:szCs w:val="24"/>
                <w:lang w:val="en-US"/>
              </w:rPr>
              <w:t xml:space="preserve"> </w:t>
            </w:r>
            <w:proofErr w:type="spellStart"/>
            <w:r>
              <w:rPr>
                <w:sz w:val="24"/>
                <w:szCs w:val="24"/>
                <w:lang w:val="en-US"/>
              </w:rPr>
              <w:t>aptyčias</w:t>
            </w:r>
            <w:proofErr w:type="spellEnd"/>
            <w:r>
              <w:rPr>
                <w:sz w:val="24"/>
                <w:szCs w:val="24"/>
                <w:lang w:val="en-US"/>
              </w:rPr>
              <w:t>:</w:t>
            </w:r>
          </w:p>
          <w:p w:rsidR="00CA4862" w:rsidRDefault="00CA4862" w:rsidP="00221F45">
            <w:pPr>
              <w:rPr>
                <w:sz w:val="24"/>
                <w:szCs w:val="24"/>
                <w:lang w:val="en-US"/>
              </w:rPr>
            </w:pPr>
          </w:p>
        </w:tc>
        <w:tc>
          <w:tcPr>
            <w:tcW w:w="6485" w:type="dxa"/>
          </w:tcPr>
          <w:p w:rsidR="00CA4862" w:rsidRDefault="00CA4862" w:rsidP="00221F45">
            <w:pPr>
              <w:rPr>
                <w:sz w:val="24"/>
                <w:szCs w:val="24"/>
                <w:lang w:val="en-US"/>
              </w:rPr>
            </w:pPr>
          </w:p>
        </w:tc>
      </w:tr>
      <w:tr w:rsidR="00CA4862" w:rsidTr="00221F45">
        <w:tc>
          <w:tcPr>
            <w:tcW w:w="3369" w:type="dxa"/>
          </w:tcPr>
          <w:p w:rsidR="00CA4862" w:rsidRDefault="00CA4862" w:rsidP="00221F45">
            <w:pPr>
              <w:rPr>
                <w:sz w:val="24"/>
                <w:szCs w:val="24"/>
                <w:lang w:val="en-US"/>
              </w:rPr>
            </w:pPr>
            <w:proofErr w:type="spellStart"/>
            <w:r>
              <w:rPr>
                <w:sz w:val="24"/>
                <w:szCs w:val="24"/>
                <w:lang w:val="en-US"/>
              </w:rPr>
              <w:t>Kada</w:t>
            </w:r>
            <w:proofErr w:type="spellEnd"/>
            <w:r>
              <w:rPr>
                <w:sz w:val="24"/>
                <w:szCs w:val="24"/>
                <w:lang w:val="en-US"/>
              </w:rPr>
              <w:t xml:space="preserve"> </w:t>
            </w:r>
            <w:proofErr w:type="spellStart"/>
            <w:r>
              <w:rPr>
                <w:sz w:val="24"/>
                <w:szCs w:val="24"/>
                <w:lang w:val="en-US"/>
              </w:rPr>
              <w:t>įvyko</w:t>
            </w:r>
            <w:proofErr w:type="spellEnd"/>
            <w:r>
              <w:rPr>
                <w:sz w:val="24"/>
                <w:szCs w:val="24"/>
                <w:lang w:val="en-US"/>
              </w:rPr>
              <w:t xml:space="preserve"> </w:t>
            </w:r>
            <w:proofErr w:type="spellStart"/>
            <w:r>
              <w:rPr>
                <w:sz w:val="24"/>
                <w:szCs w:val="24"/>
                <w:lang w:val="en-US"/>
              </w:rPr>
              <w:t>patyčios</w:t>
            </w:r>
            <w:proofErr w:type="spellEnd"/>
            <w:r>
              <w:rPr>
                <w:sz w:val="24"/>
                <w:szCs w:val="24"/>
                <w:lang w:val="en-US"/>
              </w:rPr>
              <w:t xml:space="preserve"> (data, val.)</w:t>
            </w:r>
          </w:p>
          <w:p w:rsidR="00CA4862" w:rsidRDefault="00CA4862" w:rsidP="00221F45">
            <w:pPr>
              <w:rPr>
                <w:sz w:val="24"/>
                <w:szCs w:val="24"/>
                <w:lang w:val="en-US"/>
              </w:rPr>
            </w:pPr>
          </w:p>
        </w:tc>
        <w:tc>
          <w:tcPr>
            <w:tcW w:w="6485" w:type="dxa"/>
          </w:tcPr>
          <w:p w:rsidR="00CA4862" w:rsidRDefault="00CA4862" w:rsidP="00221F45">
            <w:pPr>
              <w:rPr>
                <w:sz w:val="24"/>
                <w:szCs w:val="24"/>
                <w:lang w:val="en-US"/>
              </w:rPr>
            </w:pPr>
          </w:p>
        </w:tc>
      </w:tr>
      <w:tr w:rsidR="00CA4862" w:rsidTr="00221F45">
        <w:tc>
          <w:tcPr>
            <w:tcW w:w="3369" w:type="dxa"/>
          </w:tcPr>
          <w:p w:rsidR="00CA4862" w:rsidRDefault="00CA4862" w:rsidP="00221F45">
            <w:pPr>
              <w:rPr>
                <w:sz w:val="24"/>
                <w:szCs w:val="24"/>
                <w:lang w:val="en-US"/>
              </w:rPr>
            </w:pPr>
            <w:proofErr w:type="spellStart"/>
            <w:r>
              <w:rPr>
                <w:sz w:val="24"/>
                <w:szCs w:val="24"/>
                <w:lang w:val="en-US"/>
              </w:rPr>
              <w:t>Kur</w:t>
            </w:r>
            <w:proofErr w:type="spellEnd"/>
            <w:r>
              <w:rPr>
                <w:sz w:val="24"/>
                <w:szCs w:val="24"/>
                <w:lang w:val="en-US"/>
              </w:rPr>
              <w:t xml:space="preserve"> </w:t>
            </w:r>
            <w:proofErr w:type="spellStart"/>
            <w:r>
              <w:rPr>
                <w:sz w:val="24"/>
                <w:szCs w:val="24"/>
                <w:lang w:val="en-US"/>
              </w:rPr>
              <w:t>vyko</w:t>
            </w:r>
            <w:proofErr w:type="spellEnd"/>
            <w:r>
              <w:rPr>
                <w:sz w:val="24"/>
                <w:szCs w:val="24"/>
                <w:lang w:val="en-US"/>
              </w:rPr>
              <w:t xml:space="preserve"> </w:t>
            </w:r>
            <w:proofErr w:type="spellStart"/>
            <w:r>
              <w:rPr>
                <w:sz w:val="24"/>
                <w:szCs w:val="24"/>
                <w:lang w:val="en-US"/>
              </w:rPr>
              <w:t>patyčios</w:t>
            </w:r>
            <w:proofErr w:type="spellEnd"/>
            <w:r>
              <w:rPr>
                <w:sz w:val="24"/>
                <w:szCs w:val="24"/>
                <w:lang w:val="en-US"/>
              </w:rPr>
              <w:t>:</w:t>
            </w:r>
          </w:p>
          <w:p w:rsidR="00CA4862" w:rsidRDefault="00CA4862" w:rsidP="00221F45">
            <w:pPr>
              <w:rPr>
                <w:sz w:val="24"/>
                <w:szCs w:val="24"/>
                <w:lang w:val="en-US"/>
              </w:rPr>
            </w:pPr>
          </w:p>
        </w:tc>
        <w:tc>
          <w:tcPr>
            <w:tcW w:w="6485" w:type="dxa"/>
          </w:tcPr>
          <w:p w:rsidR="00CA4862" w:rsidRDefault="00CA4862" w:rsidP="00221F45">
            <w:pPr>
              <w:rPr>
                <w:sz w:val="24"/>
                <w:szCs w:val="24"/>
                <w:lang w:val="en-US"/>
              </w:rPr>
            </w:pPr>
          </w:p>
        </w:tc>
      </w:tr>
    </w:tbl>
    <w:p w:rsidR="00CA4862" w:rsidRPr="0023049C" w:rsidRDefault="00CA4862" w:rsidP="00CA4862">
      <w:pPr>
        <w:jc w:val="center"/>
        <w:rPr>
          <w:b/>
          <w:szCs w:val="24"/>
          <w:lang w:val="en-US"/>
        </w:rPr>
      </w:pPr>
      <w:proofErr w:type="spellStart"/>
      <w:r w:rsidRPr="0023049C">
        <w:rPr>
          <w:b/>
          <w:szCs w:val="24"/>
          <w:lang w:val="en-US"/>
        </w:rPr>
        <w:t>Kokia</w:t>
      </w:r>
      <w:proofErr w:type="spellEnd"/>
      <w:r w:rsidRPr="0023049C">
        <w:rPr>
          <w:b/>
          <w:szCs w:val="24"/>
          <w:lang w:val="en-US"/>
        </w:rPr>
        <w:t xml:space="preserve"> </w:t>
      </w:r>
      <w:proofErr w:type="spellStart"/>
      <w:r w:rsidRPr="0023049C">
        <w:rPr>
          <w:b/>
          <w:szCs w:val="24"/>
          <w:lang w:val="en-US"/>
        </w:rPr>
        <w:t>patyčių</w:t>
      </w:r>
      <w:proofErr w:type="spellEnd"/>
      <w:r w:rsidRPr="0023049C">
        <w:rPr>
          <w:b/>
          <w:szCs w:val="24"/>
          <w:lang w:val="en-US"/>
        </w:rPr>
        <w:t xml:space="preserve"> forma </w:t>
      </w:r>
      <w:proofErr w:type="spellStart"/>
      <w:r w:rsidRPr="0023049C">
        <w:rPr>
          <w:b/>
          <w:szCs w:val="24"/>
          <w:lang w:val="en-US"/>
        </w:rPr>
        <w:t>naudota</w:t>
      </w:r>
      <w:proofErr w:type="spellEnd"/>
      <w:r w:rsidRPr="0023049C">
        <w:rPr>
          <w:b/>
          <w:szCs w:val="24"/>
          <w:lang w:val="en-US"/>
        </w:rPr>
        <w:t xml:space="preserve"> </w:t>
      </w:r>
      <w:proofErr w:type="spellStart"/>
      <w:r w:rsidRPr="0023049C">
        <w:rPr>
          <w:b/>
          <w:szCs w:val="24"/>
          <w:lang w:val="en-US"/>
        </w:rPr>
        <w:t>ar</w:t>
      </w:r>
      <w:proofErr w:type="spellEnd"/>
      <w:r w:rsidRPr="0023049C">
        <w:rPr>
          <w:b/>
          <w:szCs w:val="24"/>
          <w:lang w:val="en-US"/>
        </w:rPr>
        <w:t xml:space="preserve"> </w:t>
      </w:r>
      <w:proofErr w:type="spellStart"/>
      <w:r w:rsidRPr="0023049C">
        <w:rPr>
          <w:b/>
          <w:szCs w:val="24"/>
          <w:lang w:val="en-US"/>
        </w:rPr>
        <w:t>įtariama</w:t>
      </w:r>
      <w:proofErr w:type="spellEnd"/>
      <w:r w:rsidRPr="0023049C">
        <w:rPr>
          <w:b/>
          <w:szCs w:val="24"/>
          <w:lang w:val="en-US"/>
        </w:rPr>
        <w:t xml:space="preserve">, </w:t>
      </w:r>
      <w:proofErr w:type="spellStart"/>
      <w:r w:rsidRPr="0023049C">
        <w:rPr>
          <w:b/>
          <w:szCs w:val="24"/>
          <w:lang w:val="en-US"/>
        </w:rPr>
        <w:t>kad</w:t>
      </w:r>
      <w:proofErr w:type="spellEnd"/>
      <w:r w:rsidRPr="0023049C">
        <w:rPr>
          <w:b/>
          <w:szCs w:val="24"/>
          <w:lang w:val="en-US"/>
        </w:rPr>
        <w:t xml:space="preserve"> </w:t>
      </w:r>
      <w:proofErr w:type="spellStart"/>
      <w:r w:rsidRPr="0023049C">
        <w:rPr>
          <w:b/>
          <w:szCs w:val="24"/>
          <w:lang w:val="en-US"/>
        </w:rPr>
        <w:t>buvo</w:t>
      </w:r>
      <w:proofErr w:type="spellEnd"/>
      <w:r w:rsidRPr="0023049C">
        <w:rPr>
          <w:b/>
          <w:szCs w:val="24"/>
          <w:lang w:val="en-US"/>
        </w:rPr>
        <w:t xml:space="preserve"> </w:t>
      </w:r>
      <w:proofErr w:type="spellStart"/>
      <w:r w:rsidRPr="0023049C">
        <w:rPr>
          <w:b/>
          <w:szCs w:val="24"/>
          <w:lang w:val="en-US"/>
        </w:rPr>
        <w:t>naudota</w:t>
      </w:r>
      <w:proofErr w:type="spellEnd"/>
      <w:r w:rsidRPr="0023049C">
        <w:rPr>
          <w:b/>
          <w:szCs w:val="24"/>
          <w:lang w:val="en-US"/>
        </w:rPr>
        <w:t>:</w:t>
      </w:r>
    </w:p>
    <w:p w:rsidR="00CA4862" w:rsidRDefault="00CA4862" w:rsidP="00CA4862">
      <w:pPr>
        <w:jc w:val="center"/>
        <w:rPr>
          <w:szCs w:val="24"/>
          <w:lang w:val="en-US"/>
        </w:rPr>
      </w:pPr>
    </w:p>
    <w:tbl>
      <w:tblPr>
        <w:tblStyle w:val="Lentelstinklelis"/>
        <w:tblW w:w="0" w:type="auto"/>
        <w:tblLook w:val="04A0"/>
      </w:tblPr>
      <w:tblGrid>
        <w:gridCol w:w="9854"/>
      </w:tblGrid>
      <w:tr w:rsidR="00CA4862" w:rsidTr="00221F45">
        <w:tc>
          <w:tcPr>
            <w:tcW w:w="9854" w:type="dxa"/>
          </w:tcPr>
          <w:p w:rsidR="00CA4862" w:rsidRDefault="00CA4862" w:rsidP="00CA4862">
            <w:pPr>
              <w:pStyle w:val="Sraopastraipa"/>
              <w:numPr>
                <w:ilvl w:val="0"/>
                <w:numId w:val="2"/>
              </w:numPr>
              <w:spacing w:after="0" w:line="240" w:lineRule="auto"/>
              <w:jc w:val="both"/>
              <w:rPr>
                <w:rFonts w:ascii="Times New Roman" w:hAnsi="Times New Roman" w:cs="Times New Roman"/>
                <w:sz w:val="24"/>
                <w:szCs w:val="24"/>
                <w:lang w:val="en-US"/>
              </w:rPr>
            </w:pPr>
            <w:proofErr w:type="spellStart"/>
            <w:r w:rsidRPr="007724F6">
              <w:rPr>
                <w:rFonts w:ascii="Times New Roman" w:hAnsi="Times New Roman" w:cs="Times New Roman"/>
                <w:b/>
                <w:sz w:val="24"/>
                <w:szCs w:val="24"/>
                <w:lang w:val="en-US"/>
              </w:rPr>
              <w:t>Fizinės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vaiko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užgauliojimas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veiksmais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pargriovimas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įspyrimas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kumštelėjimas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spjaudymas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daiktų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atiminėjimas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gadinimas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plaukų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pešiojimas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pan.)-</w:t>
            </w:r>
            <w:proofErr w:type="spellStart"/>
            <w:r>
              <w:rPr>
                <w:rFonts w:ascii="Times New Roman" w:hAnsi="Times New Roman" w:cs="Times New Roman"/>
                <w:sz w:val="24"/>
                <w:szCs w:val="24"/>
                <w:lang w:val="en-US"/>
              </w:rPr>
              <w:t>pabraukti</w:t>
            </w:r>
            <w:proofErr w:type="spellEnd"/>
            <w:r>
              <w:rPr>
                <w:rFonts w:ascii="Times New Roman" w:hAnsi="Times New Roman" w:cs="Times New Roman"/>
                <w:sz w:val="24"/>
                <w:szCs w:val="24"/>
                <w:lang w:val="en-US"/>
              </w:rPr>
              <w:t>;</w:t>
            </w:r>
          </w:p>
          <w:p w:rsidR="00CA4862" w:rsidRDefault="00CA4862" w:rsidP="00CA4862">
            <w:pPr>
              <w:pStyle w:val="Sraopastraipa"/>
              <w:numPr>
                <w:ilvl w:val="0"/>
                <w:numId w:val="2"/>
              </w:numPr>
              <w:spacing w:after="0" w:line="240" w:lineRule="auto"/>
              <w:jc w:val="both"/>
              <w:rPr>
                <w:rFonts w:ascii="Times New Roman" w:hAnsi="Times New Roman" w:cs="Times New Roman"/>
                <w:sz w:val="24"/>
                <w:szCs w:val="24"/>
                <w:lang w:val="en-US"/>
              </w:rPr>
            </w:pPr>
            <w:proofErr w:type="spellStart"/>
            <w:r w:rsidRPr="007724F6">
              <w:rPr>
                <w:rFonts w:ascii="Times New Roman" w:hAnsi="Times New Roman" w:cs="Times New Roman"/>
                <w:b/>
                <w:sz w:val="24"/>
                <w:szCs w:val="24"/>
                <w:lang w:val="en-US"/>
              </w:rPr>
              <w:t>Socialinės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įvairūs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gąsdininantys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bauginantys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gestai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ignoravimas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siekiant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parodyti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vaikas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nepageidaujamas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astumiamas</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pabraukti</w:t>
            </w:r>
            <w:proofErr w:type="spellEnd"/>
            <w:r>
              <w:rPr>
                <w:rFonts w:ascii="Times New Roman" w:hAnsi="Times New Roman" w:cs="Times New Roman"/>
                <w:sz w:val="24"/>
                <w:szCs w:val="24"/>
                <w:lang w:val="en-US"/>
              </w:rPr>
              <w:t>;</w:t>
            </w:r>
          </w:p>
          <w:p w:rsidR="00CA4862" w:rsidRDefault="00CA4862" w:rsidP="00CA4862">
            <w:pPr>
              <w:pStyle w:val="Sraopastraipa"/>
              <w:numPr>
                <w:ilvl w:val="0"/>
                <w:numId w:val="2"/>
              </w:numPr>
              <w:spacing w:after="0" w:line="240" w:lineRule="auto"/>
              <w:jc w:val="both"/>
              <w:rPr>
                <w:rFonts w:ascii="Times New Roman" w:hAnsi="Times New Roman" w:cs="Times New Roman"/>
                <w:sz w:val="24"/>
                <w:szCs w:val="24"/>
                <w:lang w:val="en-US"/>
              </w:rPr>
            </w:pPr>
            <w:r w:rsidRPr="007724F6">
              <w:rPr>
                <w:rFonts w:ascii="Times New Roman" w:hAnsi="Times New Roman" w:cs="Times New Roman"/>
                <w:b/>
                <w:sz w:val="24"/>
                <w:szCs w:val="24"/>
                <w:lang w:val="en-US"/>
              </w:rPr>
              <w:t>Elektroninės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patyčios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vykstančios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elektroninėje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erdvėje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socialiniuose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tinkluose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kitose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vietose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internete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naudojant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mobiliuosius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telefonus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vaiko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asmeninio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gyvenimo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detalių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viešinimas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tapatybės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pasisavinimas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pan - </w:t>
            </w:r>
            <w:proofErr w:type="spellStart"/>
            <w:r>
              <w:rPr>
                <w:rFonts w:ascii="Times New Roman" w:hAnsi="Times New Roman" w:cs="Times New Roman"/>
                <w:sz w:val="24"/>
                <w:szCs w:val="24"/>
                <w:lang w:val="en-US"/>
              </w:rPr>
              <w:t>pabraukti</w:t>
            </w:r>
            <w:proofErr w:type="spellEnd"/>
            <w:r>
              <w:rPr>
                <w:rFonts w:ascii="Times New Roman" w:hAnsi="Times New Roman" w:cs="Times New Roman"/>
                <w:sz w:val="24"/>
                <w:szCs w:val="24"/>
                <w:lang w:val="en-US"/>
              </w:rPr>
              <w:t>;</w:t>
            </w:r>
          </w:p>
          <w:p w:rsidR="00CA4862" w:rsidRDefault="00CA4862" w:rsidP="00CA4862">
            <w:pPr>
              <w:pStyle w:val="Sraopastraipa"/>
              <w:numPr>
                <w:ilvl w:val="0"/>
                <w:numId w:val="2"/>
              </w:numPr>
              <w:spacing w:after="0" w:line="240" w:lineRule="auto"/>
              <w:jc w:val="both"/>
              <w:rPr>
                <w:rFonts w:ascii="Times New Roman" w:hAnsi="Times New Roman" w:cs="Times New Roman"/>
                <w:sz w:val="24"/>
                <w:szCs w:val="24"/>
                <w:lang w:val="en-US"/>
              </w:rPr>
            </w:pPr>
            <w:proofErr w:type="spellStart"/>
            <w:r w:rsidRPr="007724F6">
              <w:rPr>
                <w:rFonts w:ascii="Times New Roman" w:hAnsi="Times New Roman" w:cs="Times New Roman"/>
                <w:b/>
                <w:sz w:val="24"/>
                <w:szCs w:val="24"/>
                <w:lang w:val="en-US"/>
              </w:rPr>
              <w:t>Kiti</w:t>
            </w:r>
            <w:proofErr w:type="spellEnd"/>
            <w:r w:rsidRPr="007724F6">
              <w:rPr>
                <w:rFonts w:ascii="Times New Roman" w:hAnsi="Times New Roman" w:cs="Times New Roman"/>
                <w:b/>
                <w:sz w:val="24"/>
                <w:szCs w:val="24"/>
                <w:lang w:val="en-US"/>
              </w:rPr>
              <w:t xml:space="preserve"> </w:t>
            </w:r>
            <w:proofErr w:type="spellStart"/>
            <w:r w:rsidRPr="007724F6">
              <w:rPr>
                <w:rFonts w:ascii="Times New Roman" w:hAnsi="Times New Roman" w:cs="Times New Roman"/>
                <w:b/>
                <w:sz w:val="24"/>
                <w:szCs w:val="24"/>
                <w:lang w:val="en-US"/>
              </w:rPr>
              <w:t>pastebėjimai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įrašyti</w:t>
            </w:r>
            <w:proofErr w:type="spellEnd"/>
            <w:r>
              <w:rPr>
                <w:rFonts w:ascii="Times New Roman" w:hAnsi="Times New Roman" w:cs="Times New Roman"/>
                <w:sz w:val="24"/>
                <w:szCs w:val="24"/>
                <w:lang w:val="en-US"/>
              </w:rPr>
              <w:t>).</w:t>
            </w:r>
          </w:p>
          <w:p w:rsidR="00CA4862" w:rsidRPr="007724F6" w:rsidRDefault="00CA4862" w:rsidP="00221F45">
            <w:pPr>
              <w:pStyle w:val="Sraopastraipa"/>
              <w:jc w:val="both"/>
              <w:rPr>
                <w:rFonts w:ascii="Times New Roman" w:hAnsi="Times New Roman" w:cs="Times New Roman"/>
                <w:sz w:val="24"/>
                <w:szCs w:val="24"/>
                <w:lang w:val="en-US"/>
              </w:rPr>
            </w:pPr>
          </w:p>
        </w:tc>
      </w:tr>
      <w:tr w:rsidR="00CA4862" w:rsidTr="00221F45">
        <w:tc>
          <w:tcPr>
            <w:tcW w:w="9854" w:type="dxa"/>
          </w:tcPr>
          <w:p w:rsidR="00CA4862" w:rsidRDefault="00CA4862" w:rsidP="00221F45">
            <w:pPr>
              <w:rPr>
                <w:sz w:val="24"/>
                <w:szCs w:val="24"/>
                <w:lang w:val="en-US"/>
              </w:rPr>
            </w:pPr>
            <w:proofErr w:type="spellStart"/>
            <w:r>
              <w:rPr>
                <w:sz w:val="24"/>
                <w:szCs w:val="24"/>
                <w:lang w:val="en-US"/>
              </w:rPr>
              <w:t>Ar</w:t>
            </w:r>
            <w:proofErr w:type="spellEnd"/>
            <w:r>
              <w:rPr>
                <w:sz w:val="24"/>
                <w:szCs w:val="24"/>
                <w:lang w:val="en-US"/>
              </w:rPr>
              <w:t xml:space="preserve"> </w:t>
            </w:r>
            <w:proofErr w:type="spellStart"/>
            <w:r>
              <w:rPr>
                <w:sz w:val="24"/>
                <w:szCs w:val="24"/>
                <w:lang w:val="en-US"/>
              </w:rPr>
              <w:t>yra</w:t>
            </w:r>
            <w:proofErr w:type="spellEnd"/>
            <w:r>
              <w:rPr>
                <w:sz w:val="24"/>
                <w:szCs w:val="24"/>
                <w:lang w:val="en-US"/>
              </w:rPr>
              <w:t xml:space="preserve"> </w:t>
            </w:r>
            <w:proofErr w:type="spellStart"/>
            <w:r>
              <w:rPr>
                <w:sz w:val="24"/>
                <w:szCs w:val="24"/>
                <w:lang w:val="en-US"/>
              </w:rPr>
              <w:t>žinomas</w:t>
            </w:r>
            <w:proofErr w:type="spellEnd"/>
            <w:r>
              <w:rPr>
                <w:sz w:val="24"/>
                <w:szCs w:val="24"/>
                <w:lang w:val="en-US"/>
              </w:rPr>
              <w:t xml:space="preserve"> </w:t>
            </w:r>
            <w:proofErr w:type="spellStart"/>
            <w:r>
              <w:rPr>
                <w:sz w:val="24"/>
                <w:szCs w:val="24"/>
                <w:lang w:val="en-US"/>
              </w:rPr>
              <w:t>tokio</w:t>
            </w:r>
            <w:proofErr w:type="spellEnd"/>
            <w:r>
              <w:rPr>
                <w:sz w:val="24"/>
                <w:szCs w:val="24"/>
                <w:lang w:val="en-US"/>
              </w:rPr>
              <w:t xml:space="preserve"> </w:t>
            </w:r>
            <w:proofErr w:type="spellStart"/>
            <w:r>
              <w:rPr>
                <w:sz w:val="24"/>
                <w:szCs w:val="24"/>
                <w:lang w:val="en-US"/>
              </w:rPr>
              <w:t>elgesio</w:t>
            </w:r>
            <w:proofErr w:type="spellEnd"/>
            <w:r>
              <w:rPr>
                <w:sz w:val="24"/>
                <w:szCs w:val="24"/>
                <w:lang w:val="en-US"/>
              </w:rPr>
              <w:t xml:space="preserve"> </w:t>
            </w:r>
            <w:proofErr w:type="spellStart"/>
            <w:r>
              <w:rPr>
                <w:sz w:val="24"/>
                <w:szCs w:val="24"/>
                <w:lang w:val="en-US"/>
              </w:rPr>
              <w:t>pasikartojimas</w:t>
            </w:r>
            <w:proofErr w:type="spellEnd"/>
            <w:r>
              <w:rPr>
                <w:sz w:val="24"/>
                <w:szCs w:val="24"/>
                <w:lang w:val="en-US"/>
              </w:rPr>
              <w:t>:</w:t>
            </w:r>
          </w:p>
          <w:p w:rsidR="00CA4862" w:rsidRDefault="00CA4862" w:rsidP="00221F45">
            <w:pPr>
              <w:rPr>
                <w:sz w:val="24"/>
                <w:szCs w:val="24"/>
                <w:lang w:val="en-US"/>
              </w:rPr>
            </w:pPr>
          </w:p>
        </w:tc>
      </w:tr>
    </w:tbl>
    <w:p w:rsidR="00CA4862" w:rsidRPr="0023049C" w:rsidRDefault="00CA4862" w:rsidP="00CA4862">
      <w:pPr>
        <w:rPr>
          <w:b/>
          <w:szCs w:val="24"/>
          <w:lang w:val="en-US"/>
        </w:rPr>
      </w:pPr>
      <w:proofErr w:type="spellStart"/>
      <w:r w:rsidRPr="0023049C">
        <w:rPr>
          <w:b/>
          <w:szCs w:val="24"/>
          <w:lang w:val="en-US"/>
        </w:rPr>
        <w:t>Duomenys</w:t>
      </w:r>
      <w:proofErr w:type="spellEnd"/>
      <w:r w:rsidRPr="0023049C">
        <w:rPr>
          <w:b/>
          <w:szCs w:val="24"/>
          <w:lang w:val="en-US"/>
        </w:rPr>
        <w:t xml:space="preserve"> </w:t>
      </w:r>
      <w:proofErr w:type="spellStart"/>
      <w:r w:rsidRPr="0023049C">
        <w:rPr>
          <w:b/>
          <w:szCs w:val="24"/>
          <w:lang w:val="en-US"/>
        </w:rPr>
        <w:t>apie</w:t>
      </w:r>
      <w:proofErr w:type="spellEnd"/>
      <w:r w:rsidRPr="0023049C">
        <w:rPr>
          <w:b/>
          <w:szCs w:val="24"/>
          <w:lang w:val="en-US"/>
        </w:rPr>
        <w:t xml:space="preserve"> </w:t>
      </w:r>
      <w:proofErr w:type="spellStart"/>
      <w:r w:rsidRPr="0023049C">
        <w:rPr>
          <w:b/>
          <w:szCs w:val="24"/>
          <w:lang w:val="en-US"/>
        </w:rPr>
        <w:t>patyčių</w:t>
      </w:r>
      <w:proofErr w:type="spellEnd"/>
      <w:r w:rsidRPr="0023049C">
        <w:rPr>
          <w:b/>
          <w:szCs w:val="24"/>
          <w:lang w:val="en-US"/>
        </w:rPr>
        <w:t xml:space="preserve"> </w:t>
      </w:r>
      <w:proofErr w:type="spellStart"/>
      <w:r w:rsidRPr="0023049C">
        <w:rPr>
          <w:b/>
          <w:szCs w:val="24"/>
          <w:lang w:val="en-US"/>
        </w:rPr>
        <w:t>dalyvius</w:t>
      </w:r>
      <w:proofErr w:type="spellEnd"/>
      <w:r w:rsidRPr="0023049C">
        <w:rPr>
          <w:b/>
          <w:szCs w:val="24"/>
          <w:lang w:val="en-US"/>
        </w:rPr>
        <w:t>:</w:t>
      </w:r>
    </w:p>
    <w:p w:rsidR="00CA4862" w:rsidRDefault="00CA4862" w:rsidP="00CA4862">
      <w:pPr>
        <w:rPr>
          <w:szCs w:val="24"/>
          <w:lang w:val="en-US"/>
        </w:rPr>
      </w:pPr>
    </w:p>
    <w:tbl>
      <w:tblPr>
        <w:tblStyle w:val="Lentelstinklelis"/>
        <w:tblW w:w="0" w:type="auto"/>
        <w:tblLook w:val="04A0"/>
      </w:tblPr>
      <w:tblGrid>
        <w:gridCol w:w="3369"/>
        <w:gridCol w:w="6485"/>
      </w:tblGrid>
      <w:tr w:rsidR="00CA4862" w:rsidTr="00221F45">
        <w:tc>
          <w:tcPr>
            <w:tcW w:w="3369" w:type="dxa"/>
          </w:tcPr>
          <w:p w:rsidR="00CA4862" w:rsidRDefault="00CA4862" w:rsidP="00221F45">
            <w:pPr>
              <w:rPr>
                <w:sz w:val="24"/>
                <w:szCs w:val="24"/>
                <w:lang w:val="en-US"/>
              </w:rPr>
            </w:pPr>
            <w:proofErr w:type="spellStart"/>
            <w:r>
              <w:rPr>
                <w:sz w:val="24"/>
                <w:szCs w:val="24"/>
                <w:lang w:val="en-US"/>
              </w:rPr>
              <w:t>Vaiko</w:t>
            </w:r>
            <w:proofErr w:type="spellEnd"/>
            <w:r>
              <w:rPr>
                <w:sz w:val="24"/>
                <w:szCs w:val="24"/>
                <w:lang w:val="en-US"/>
              </w:rPr>
              <w:t>,(</w:t>
            </w:r>
            <w:proofErr w:type="spellStart"/>
            <w:r w:rsidRPr="0023049C">
              <w:rPr>
                <w:i/>
                <w:sz w:val="24"/>
                <w:szCs w:val="24"/>
                <w:lang w:val="en-US"/>
              </w:rPr>
              <w:t>patyrusio</w:t>
            </w:r>
            <w:proofErr w:type="spellEnd"/>
            <w:r w:rsidRPr="0023049C">
              <w:rPr>
                <w:i/>
                <w:sz w:val="24"/>
                <w:szCs w:val="24"/>
                <w:lang w:val="en-US"/>
              </w:rPr>
              <w:t xml:space="preserve"> </w:t>
            </w:r>
            <w:proofErr w:type="spellStart"/>
            <w:r w:rsidRPr="0023049C">
              <w:rPr>
                <w:i/>
                <w:sz w:val="24"/>
                <w:szCs w:val="24"/>
                <w:lang w:val="en-US"/>
              </w:rPr>
              <w:t>patyčias</w:t>
            </w:r>
            <w:proofErr w:type="spellEnd"/>
            <w:r w:rsidRPr="0023049C">
              <w:rPr>
                <w:i/>
                <w:sz w:val="24"/>
                <w:szCs w:val="24"/>
                <w:lang w:val="en-US"/>
              </w:rPr>
              <w:t xml:space="preserve">) </w:t>
            </w:r>
            <w:proofErr w:type="spellStart"/>
            <w:r>
              <w:rPr>
                <w:sz w:val="24"/>
                <w:szCs w:val="24"/>
                <w:lang w:val="en-US"/>
              </w:rPr>
              <w:t>vardas</w:t>
            </w:r>
            <w:proofErr w:type="spellEnd"/>
            <w:r>
              <w:rPr>
                <w:sz w:val="24"/>
                <w:szCs w:val="24"/>
                <w:lang w:val="en-US"/>
              </w:rPr>
              <w:t xml:space="preserve">, </w:t>
            </w:r>
            <w:proofErr w:type="spellStart"/>
            <w:r>
              <w:rPr>
                <w:sz w:val="24"/>
                <w:szCs w:val="24"/>
                <w:lang w:val="en-US"/>
              </w:rPr>
              <w:t>pavardė</w:t>
            </w:r>
            <w:proofErr w:type="spellEnd"/>
          </w:p>
          <w:p w:rsidR="00CA4862" w:rsidRDefault="00CA4862" w:rsidP="00221F45">
            <w:pPr>
              <w:rPr>
                <w:sz w:val="24"/>
                <w:szCs w:val="24"/>
                <w:lang w:val="en-US"/>
              </w:rPr>
            </w:pPr>
          </w:p>
        </w:tc>
        <w:tc>
          <w:tcPr>
            <w:tcW w:w="6485" w:type="dxa"/>
          </w:tcPr>
          <w:p w:rsidR="00CA4862" w:rsidRDefault="00CA4862" w:rsidP="00221F45">
            <w:pPr>
              <w:rPr>
                <w:sz w:val="24"/>
                <w:szCs w:val="24"/>
                <w:lang w:val="en-US"/>
              </w:rPr>
            </w:pPr>
          </w:p>
        </w:tc>
      </w:tr>
      <w:tr w:rsidR="00CA4862" w:rsidTr="00221F45">
        <w:tc>
          <w:tcPr>
            <w:tcW w:w="3369" w:type="dxa"/>
          </w:tcPr>
          <w:p w:rsidR="00CA4862" w:rsidRPr="00D60F8D" w:rsidRDefault="00CA4862" w:rsidP="00221F45">
            <w:pPr>
              <w:rPr>
                <w:sz w:val="24"/>
                <w:szCs w:val="24"/>
              </w:rPr>
            </w:pPr>
            <w:r w:rsidRPr="00D60F8D">
              <w:rPr>
                <w:sz w:val="24"/>
                <w:szCs w:val="24"/>
              </w:rPr>
              <w:t>Vaiko/-ų (</w:t>
            </w:r>
            <w:r w:rsidRPr="00D60F8D">
              <w:rPr>
                <w:i/>
                <w:sz w:val="24"/>
                <w:szCs w:val="24"/>
              </w:rPr>
              <w:t>kuris,-</w:t>
            </w:r>
            <w:proofErr w:type="spellStart"/>
            <w:r w:rsidRPr="00D60F8D">
              <w:rPr>
                <w:i/>
                <w:sz w:val="24"/>
                <w:szCs w:val="24"/>
              </w:rPr>
              <w:t>ie</w:t>
            </w:r>
            <w:proofErr w:type="spellEnd"/>
            <w:r w:rsidRPr="00D60F8D">
              <w:rPr>
                <w:i/>
                <w:sz w:val="24"/>
                <w:szCs w:val="24"/>
              </w:rPr>
              <w:t xml:space="preserve"> </w:t>
            </w:r>
            <w:proofErr w:type="spellStart"/>
            <w:r w:rsidRPr="00D60F8D">
              <w:rPr>
                <w:i/>
                <w:sz w:val="24"/>
                <w:szCs w:val="24"/>
              </w:rPr>
              <w:t>tučiojosi</w:t>
            </w:r>
            <w:proofErr w:type="spellEnd"/>
            <w:r w:rsidRPr="00D60F8D">
              <w:rPr>
                <w:sz w:val="24"/>
                <w:szCs w:val="24"/>
              </w:rPr>
              <w:t xml:space="preserve"> )vardas, pavardė, amžius, grupė:</w:t>
            </w:r>
          </w:p>
          <w:p w:rsidR="00CA4862" w:rsidRPr="00D60F8D" w:rsidRDefault="00CA4862" w:rsidP="00221F45">
            <w:pPr>
              <w:rPr>
                <w:sz w:val="24"/>
                <w:szCs w:val="24"/>
              </w:rPr>
            </w:pPr>
          </w:p>
        </w:tc>
        <w:tc>
          <w:tcPr>
            <w:tcW w:w="6485" w:type="dxa"/>
          </w:tcPr>
          <w:p w:rsidR="00CA4862" w:rsidRPr="00D60F8D" w:rsidRDefault="00CA4862" w:rsidP="00221F45">
            <w:pPr>
              <w:rPr>
                <w:sz w:val="24"/>
                <w:szCs w:val="24"/>
              </w:rPr>
            </w:pPr>
          </w:p>
        </w:tc>
      </w:tr>
      <w:tr w:rsidR="00CA4862" w:rsidTr="00221F45">
        <w:tc>
          <w:tcPr>
            <w:tcW w:w="3369" w:type="dxa"/>
          </w:tcPr>
          <w:p w:rsidR="00CA4862" w:rsidRPr="00D60F8D" w:rsidRDefault="00CA4862" w:rsidP="00221F45">
            <w:pPr>
              <w:rPr>
                <w:sz w:val="24"/>
                <w:szCs w:val="24"/>
              </w:rPr>
            </w:pPr>
            <w:r w:rsidRPr="00D60F8D">
              <w:rPr>
                <w:sz w:val="24"/>
                <w:szCs w:val="24"/>
              </w:rPr>
              <w:t>Vaiko/ų (</w:t>
            </w:r>
            <w:r w:rsidRPr="00D60F8D">
              <w:rPr>
                <w:i/>
                <w:sz w:val="24"/>
                <w:szCs w:val="24"/>
              </w:rPr>
              <w:t>stebėjusių patyčias)</w:t>
            </w:r>
            <w:r w:rsidRPr="00D60F8D">
              <w:rPr>
                <w:sz w:val="24"/>
                <w:szCs w:val="24"/>
              </w:rPr>
              <w:t xml:space="preserve"> vardas, pavardė, amžius, grupė:</w:t>
            </w:r>
          </w:p>
          <w:p w:rsidR="00CA4862" w:rsidRPr="00D60F8D" w:rsidRDefault="00CA4862" w:rsidP="00221F45">
            <w:pPr>
              <w:rPr>
                <w:sz w:val="24"/>
                <w:szCs w:val="24"/>
              </w:rPr>
            </w:pPr>
          </w:p>
        </w:tc>
        <w:tc>
          <w:tcPr>
            <w:tcW w:w="6485" w:type="dxa"/>
          </w:tcPr>
          <w:p w:rsidR="00CA4862" w:rsidRPr="00D60F8D" w:rsidRDefault="00CA4862" w:rsidP="00221F45">
            <w:pPr>
              <w:rPr>
                <w:sz w:val="24"/>
                <w:szCs w:val="24"/>
              </w:rPr>
            </w:pPr>
          </w:p>
        </w:tc>
      </w:tr>
    </w:tbl>
    <w:p w:rsidR="00CA4862" w:rsidRDefault="00CA4862" w:rsidP="00CA4862">
      <w:pPr>
        <w:rPr>
          <w:b/>
          <w:szCs w:val="24"/>
          <w:lang w:val="en-US"/>
        </w:rPr>
      </w:pPr>
      <w:proofErr w:type="spellStart"/>
      <w:r w:rsidRPr="0023049C">
        <w:rPr>
          <w:b/>
          <w:szCs w:val="24"/>
          <w:lang w:val="en-US"/>
        </w:rPr>
        <w:t>Išsamesnė</w:t>
      </w:r>
      <w:proofErr w:type="spellEnd"/>
      <w:r w:rsidRPr="0023049C">
        <w:rPr>
          <w:b/>
          <w:szCs w:val="24"/>
          <w:lang w:val="en-US"/>
        </w:rPr>
        <w:t xml:space="preserve"> </w:t>
      </w:r>
      <w:proofErr w:type="spellStart"/>
      <w:r w:rsidRPr="0023049C">
        <w:rPr>
          <w:b/>
          <w:szCs w:val="24"/>
          <w:lang w:val="en-US"/>
        </w:rPr>
        <w:t>informacija</w:t>
      </w:r>
      <w:proofErr w:type="spellEnd"/>
      <w:r w:rsidRPr="0023049C">
        <w:rPr>
          <w:b/>
          <w:szCs w:val="24"/>
          <w:lang w:val="en-US"/>
        </w:rPr>
        <w:t xml:space="preserve"> </w:t>
      </w:r>
      <w:proofErr w:type="spellStart"/>
      <w:r w:rsidRPr="0023049C">
        <w:rPr>
          <w:b/>
          <w:szCs w:val="24"/>
          <w:lang w:val="en-US"/>
        </w:rPr>
        <w:t>apie</w:t>
      </w:r>
      <w:proofErr w:type="spellEnd"/>
      <w:r w:rsidRPr="0023049C">
        <w:rPr>
          <w:b/>
          <w:szCs w:val="24"/>
          <w:lang w:val="en-US"/>
        </w:rPr>
        <w:t xml:space="preserve"> </w:t>
      </w:r>
      <w:proofErr w:type="spellStart"/>
      <w:r w:rsidRPr="0023049C">
        <w:rPr>
          <w:b/>
          <w:szCs w:val="24"/>
          <w:lang w:val="en-US"/>
        </w:rPr>
        <w:t>įvykį</w:t>
      </w:r>
      <w:proofErr w:type="spellEnd"/>
      <w:r w:rsidRPr="0023049C">
        <w:rPr>
          <w:b/>
          <w:szCs w:val="24"/>
          <w:lang w:val="en-US"/>
        </w:rPr>
        <w:t xml:space="preserve"> (</w:t>
      </w:r>
      <w:proofErr w:type="spellStart"/>
      <w:r w:rsidRPr="0023049C">
        <w:rPr>
          <w:b/>
          <w:szCs w:val="24"/>
          <w:lang w:val="en-US"/>
        </w:rPr>
        <w:t>parašyti</w:t>
      </w:r>
      <w:proofErr w:type="spellEnd"/>
      <w:r w:rsidRPr="0023049C">
        <w:rPr>
          <w:b/>
          <w:szCs w:val="24"/>
          <w:lang w:val="en-US"/>
        </w:rPr>
        <w:t>)</w:t>
      </w:r>
    </w:p>
    <w:p w:rsidR="00CA4862" w:rsidRDefault="00CA4862" w:rsidP="00CA4862">
      <w:pPr>
        <w:rPr>
          <w:b/>
          <w:szCs w:val="24"/>
          <w:lang w:val="en-US"/>
        </w:rPr>
      </w:pPr>
    </w:p>
    <w:p w:rsidR="00CA4862" w:rsidRDefault="00CA4862" w:rsidP="00CA4862">
      <w:pPr>
        <w:rPr>
          <w:b/>
          <w:szCs w:val="24"/>
          <w:lang w:val="en-US"/>
        </w:rPr>
      </w:pPr>
    </w:p>
    <w:p w:rsidR="00CA4862" w:rsidRDefault="00CA4862" w:rsidP="00CA4862">
      <w:pPr>
        <w:rPr>
          <w:b/>
          <w:szCs w:val="24"/>
          <w:lang w:val="en-US"/>
        </w:rPr>
      </w:pPr>
    </w:p>
    <w:p w:rsidR="00CA4862" w:rsidRDefault="00CA4862" w:rsidP="00CA4862">
      <w:pPr>
        <w:rPr>
          <w:b/>
          <w:szCs w:val="24"/>
          <w:lang w:val="en-US"/>
        </w:rPr>
      </w:pPr>
    </w:p>
    <w:p w:rsidR="00CA4862" w:rsidRDefault="00CA4862" w:rsidP="00CA4862">
      <w:pPr>
        <w:rPr>
          <w:b/>
          <w:szCs w:val="24"/>
          <w:lang w:val="en-US"/>
        </w:rPr>
      </w:pPr>
    </w:p>
    <w:p w:rsidR="00CA4862" w:rsidRDefault="00CA4862" w:rsidP="00CA4862">
      <w:pPr>
        <w:rPr>
          <w:b/>
          <w:szCs w:val="24"/>
          <w:lang w:val="en-US"/>
        </w:rPr>
      </w:pPr>
    </w:p>
    <w:p w:rsidR="00CA4862" w:rsidRDefault="00CA4862" w:rsidP="00CA4862">
      <w:pPr>
        <w:rPr>
          <w:szCs w:val="24"/>
          <w:lang w:val="en-US"/>
        </w:rPr>
      </w:pPr>
      <w:proofErr w:type="spellStart"/>
      <w:r w:rsidRPr="0023049C">
        <w:rPr>
          <w:szCs w:val="24"/>
          <w:lang w:val="en-US"/>
        </w:rPr>
        <w:t>Užpildusio</w:t>
      </w:r>
      <w:proofErr w:type="spellEnd"/>
      <w:r w:rsidRPr="0023049C">
        <w:rPr>
          <w:szCs w:val="24"/>
          <w:lang w:val="en-US"/>
        </w:rPr>
        <w:t xml:space="preserve"> </w:t>
      </w:r>
      <w:proofErr w:type="spellStart"/>
      <w:r w:rsidRPr="0023049C">
        <w:rPr>
          <w:szCs w:val="24"/>
          <w:lang w:val="en-US"/>
        </w:rPr>
        <w:t>asmens</w:t>
      </w:r>
      <w:proofErr w:type="spellEnd"/>
      <w:r w:rsidRPr="0023049C">
        <w:rPr>
          <w:szCs w:val="24"/>
          <w:lang w:val="en-US"/>
        </w:rPr>
        <w:t xml:space="preserve"> </w:t>
      </w:r>
      <w:proofErr w:type="spellStart"/>
      <w:r w:rsidRPr="0023049C">
        <w:rPr>
          <w:szCs w:val="24"/>
          <w:lang w:val="en-US"/>
        </w:rPr>
        <w:t>vardas</w:t>
      </w:r>
      <w:proofErr w:type="spellEnd"/>
      <w:r w:rsidRPr="0023049C">
        <w:rPr>
          <w:szCs w:val="24"/>
          <w:lang w:val="en-US"/>
        </w:rPr>
        <w:t xml:space="preserve">, </w:t>
      </w:r>
      <w:proofErr w:type="spellStart"/>
      <w:r w:rsidRPr="0023049C">
        <w:rPr>
          <w:szCs w:val="24"/>
          <w:lang w:val="en-US"/>
        </w:rPr>
        <w:t>pavardė</w:t>
      </w:r>
      <w:proofErr w:type="spellEnd"/>
      <w:r w:rsidRPr="0023049C">
        <w:rPr>
          <w:szCs w:val="24"/>
          <w:lang w:val="en-US"/>
        </w:rPr>
        <w:t xml:space="preserve">                                                               </w:t>
      </w:r>
      <w:r>
        <w:rPr>
          <w:szCs w:val="24"/>
          <w:lang w:val="en-US"/>
        </w:rPr>
        <w:t xml:space="preserve">         </w:t>
      </w:r>
      <w:r w:rsidRPr="0023049C">
        <w:rPr>
          <w:szCs w:val="24"/>
          <w:lang w:val="en-US"/>
        </w:rPr>
        <w:t xml:space="preserve"> </w:t>
      </w:r>
      <w:proofErr w:type="spellStart"/>
      <w:r w:rsidRPr="0023049C">
        <w:rPr>
          <w:szCs w:val="24"/>
          <w:lang w:val="en-US"/>
        </w:rPr>
        <w:t>parašas</w:t>
      </w:r>
      <w:proofErr w:type="spellEnd"/>
    </w:p>
    <w:p w:rsidR="00CA4862" w:rsidRDefault="00CA4862" w:rsidP="00CA4862">
      <w:pPr>
        <w:pStyle w:val="Sraopastraipa"/>
        <w:spacing w:after="0" w:line="240" w:lineRule="auto"/>
        <w:ind w:left="7560" w:firstLine="216"/>
        <w:jc w:val="center"/>
        <w:rPr>
          <w:rFonts w:ascii="Times New Roman" w:hAnsi="Times New Roman" w:cs="Times New Roman"/>
          <w:b/>
          <w:sz w:val="24"/>
          <w:szCs w:val="24"/>
        </w:rPr>
      </w:pPr>
      <w:r>
        <w:rPr>
          <w:rFonts w:ascii="Times New Roman" w:hAnsi="Times New Roman" w:cs="Times New Roman"/>
          <w:b/>
          <w:sz w:val="24"/>
          <w:szCs w:val="24"/>
        </w:rPr>
        <w:t>Priedas Nr. 2</w:t>
      </w:r>
    </w:p>
    <w:p w:rsidR="00CA4862" w:rsidRDefault="00CA4862" w:rsidP="00CA4862">
      <w:pPr>
        <w:rPr>
          <w:b/>
          <w:szCs w:val="24"/>
        </w:rPr>
      </w:pPr>
    </w:p>
    <w:p w:rsidR="00CA4862" w:rsidRDefault="00CA4862" w:rsidP="00CA4862">
      <w:pPr>
        <w:rPr>
          <w:b/>
          <w:szCs w:val="24"/>
        </w:rPr>
      </w:pPr>
    </w:p>
    <w:p w:rsidR="00CA4862" w:rsidRDefault="00CA4862" w:rsidP="00CA4862">
      <w:pPr>
        <w:jc w:val="center"/>
        <w:rPr>
          <w:b/>
          <w:szCs w:val="24"/>
        </w:rPr>
      </w:pPr>
      <w:r>
        <w:rPr>
          <w:b/>
          <w:szCs w:val="24"/>
        </w:rPr>
        <w:t>VISAGINO VAIKŲ LOPŠELIO-DARŽELIO „KŪLVERSTUKAS“</w:t>
      </w:r>
    </w:p>
    <w:p w:rsidR="00CA4862" w:rsidRDefault="00CA4862" w:rsidP="00CA4862">
      <w:pPr>
        <w:jc w:val="center"/>
        <w:rPr>
          <w:b/>
          <w:szCs w:val="24"/>
        </w:rPr>
      </w:pPr>
      <w:r>
        <w:rPr>
          <w:b/>
          <w:szCs w:val="24"/>
        </w:rPr>
        <w:t>REAGAVIMO Į PATYČIAS IR PAGALBOS JOMS ĮVYKUS PLANAS</w:t>
      </w:r>
    </w:p>
    <w:p w:rsidR="00CA4862" w:rsidRDefault="00CA4862" w:rsidP="00CA4862">
      <w:pPr>
        <w:jc w:val="center"/>
        <w:rPr>
          <w:b/>
          <w:szCs w:val="24"/>
        </w:rPr>
      </w:pPr>
    </w:p>
    <w:tbl>
      <w:tblPr>
        <w:tblStyle w:val="Lentelstinklelis"/>
        <w:tblW w:w="0" w:type="auto"/>
        <w:tblInd w:w="2235" w:type="dxa"/>
        <w:tblLook w:val="04A0"/>
      </w:tblPr>
      <w:tblGrid>
        <w:gridCol w:w="4961"/>
      </w:tblGrid>
      <w:tr w:rsidR="00CA4862" w:rsidTr="00221F45">
        <w:tc>
          <w:tcPr>
            <w:tcW w:w="4961" w:type="dxa"/>
          </w:tcPr>
          <w:p w:rsidR="00CA4862" w:rsidRPr="008763FC" w:rsidRDefault="00CA4862" w:rsidP="00221F45">
            <w:pPr>
              <w:jc w:val="center"/>
              <w:rPr>
                <w:b/>
                <w:sz w:val="24"/>
                <w:szCs w:val="24"/>
                <w:lang w:val="en-US"/>
              </w:rPr>
            </w:pPr>
            <w:r w:rsidRPr="008763FC">
              <w:rPr>
                <w:b/>
                <w:sz w:val="24"/>
                <w:szCs w:val="24"/>
                <w:lang w:val="en-US"/>
              </w:rPr>
              <w:t>PASTEBĖJUS AR ĮTARUS PATYČIAS</w:t>
            </w:r>
          </w:p>
        </w:tc>
      </w:tr>
    </w:tbl>
    <w:p w:rsidR="00CA4862" w:rsidRDefault="008310B7" w:rsidP="00CA4862">
      <w:pPr>
        <w:rPr>
          <w:szCs w:val="24"/>
          <w:lang w:val="en-US"/>
        </w:rPr>
      </w:pPr>
      <w:r>
        <w:rPr>
          <w:noProof/>
          <w:szCs w:val="24"/>
          <w:lang w:eastAsia="lt-L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218.7pt;margin-top:7.1pt;width:38.25pt;height:31.5pt;z-index:251660288;mso-position-horizontal-relative:text;mso-position-vertical-relative:text">
            <v:textbox style="layout-flow:vertical-ideographic"/>
          </v:shape>
        </w:pict>
      </w:r>
    </w:p>
    <w:p w:rsidR="00CA4862" w:rsidRDefault="00CA4862" w:rsidP="00CA4862">
      <w:pPr>
        <w:rPr>
          <w:szCs w:val="24"/>
          <w:lang w:val="en-US"/>
        </w:rPr>
      </w:pPr>
    </w:p>
    <w:p w:rsidR="00CA4862" w:rsidRDefault="00CA4862" w:rsidP="00CA4862">
      <w:pPr>
        <w:rPr>
          <w:szCs w:val="24"/>
          <w:lang w:val="en-US"/>
        </w:rPr>
      </w:pPr>
    </w:p>
    <w:tbl>
      <w:tblPr>
        <w:tblStyle w:val="Lentelstinklelis"/>
        <w:tblW w:w="0" w:type="auto"/>
        <w:tblInd w:w="2235" w:type="dxa"/>
        <w:tblLook w:val="04A0"/>
      </w:tblPr>
      <w:tblGrid>
        <w:gridCol w:w="4961"/>
      </w:tblGrid>
      <w:tr w:rsidR="00CA4862" w:rsidTr="00221F45">
        <w:tc>
          <w:tcPr>
            <w:tcW w:w="4961" w:type="dxa"/>
          </w:tcPr>
          <w:p w:rsidR="00CA4862" w:rsidRDefault="00CA4862" w:rsidP="00221F45">
            <w:pPr>
              <w:jc w:val="center"/>
              <w:rPr>
                <w:sz w:val="24"/>
                <w:szCs w:val="24"/>
                <w:lang w:val="en-US"/>
              </w:rPr>
            </w:pPr>
            <w:r>
              <w:rPr>
                <w:sz w:val="24"/>
                <w:szCs w:val="24"/>
                <w:lang w:val="en-US"/>
              </w:rPr>
              <w:t xml:space="preserve">Bet kuris </w:t>
            </w:r>
            <w:proofErr w:type="spellStart"/>
            <w:r>
              <w:rPr>
                <w:sz w:val="24"/>
                <w:szCs w:val="24"/>
                <w:lang w:val="en-US"/>
              </w:rPr>
              <w:t>įstaigos</w:t>
            </w:r>
            <w:proofErr w:type="spellEnd"/>
            <w:r>
              <w:rPr>
                <w:sz w:val="24"/>
                <w:szCs w:val="24"/>
                <w:lang w:val="en-US"/>
              </w:rPr>
              <w:t xml:space="preserve"> </w:t>
            </w:r>
            <w:proofErr w:type="spellStart"/>
            <w:r>
              <w:rPr>
                <w:sz w:val="24"/>
                <w:szCs w:val="24"/>
                <w:lang w:val="en-US"/>
              </w:rPr>
              <w:t>darbuotojas</w:t>
            </w:r>
            <w:proofErr w:type="spellEnd"/>
            <w:r>
              <w:rPr>
                <w:sz w:val="24"/>
                <w:szCs w:val="24"/>
                <w:lang w:val="en-US"/>
              </w:rPr>
              <w:t xml:space="preserve"> </w:t>
            </w:r>
            <w:proofErr w:type="spellStart"/>
            <w:r>
              <w:rPr>
                <w:sz w:val="24"/>
                <w:szCs w:val="24"/>
                <w:lang w:val="en-US"/>
              </w:rPr>
              <w:t>turi</w:t>
            </w:r>
            <w:proofErr w:type="spellEnd"/>
            <w:r>
              <w:rPr>
                <w:sz w:val="24"/>
                <w:szCs w:val="24"/>
                <w:lang w:val="en-US"/>
              </w:rPr>
              <w:t xml:space="preserve"> </w:t>
            </w:r>
            <w:proofErr w:type="spellStart"/>
            <w:r>
              <w:rPr>
                <w:sz w:val="24"/>
                <w:szCs w:val="24"/>
                <w:lang w:val="en-US"/>
              </w:rPr>
              <w:t>nedelsiant</w:t>
            </w:r>
            <w:proofErr w:type="spellEnd"/>
            <w:r>
              <w:rPr>
                <w:sz w:val="24"/>
                <w:szCs w:val="24"/>
                <w:lang w:val="en-US"/>
              </w:rPr>
              <w:t xml:space="preserve"> </w:t>
            </w:r>
            <w:proofErr w:type="spellStart"/>
            <w:r>
              <w:rPr>
                <w:sz w:val="24"/>
                <w:szCs w:val="24"/>
                <w:lang w:val="en-US"/>
              </w:rPr>
              <w:t>reaguoti</w:t>
            </w:r>
            <w:proofErr w:type="spellEnd"/>
            <w:r>
              <w:rPr>
                <w:sz w:val="24"/>
                <w:szCs w:val="24"/>
                <w:lang w:val="en-US"/>
              </w:rPr>
              <w:t xml:space="preserve"> </w:t>
            </w:r>
            <w:proofErr w:type="spellStart"/>
            <w:r>
              <w:rPr>
                <w:sz w:val="24"/>
                <w:szCs w:val="24"/>
                <w:lang w:val="en-US"/>
              </w:rPr>
              <w:t>ir</w:t>
            </w:r>
            <w:proofErr w:type="spellEnd"/>
            <w:r>
              <w:rPr>
                <w:sz w:val="24"/>
                <w:szCs w:val="24"/>
                <w:lang w:val="en-US"/>
              </w:rPr>
              <w:t xml:space="preserve"> </w:t>
            </w:r>
            <w:proofErr w:type="spellStart"/>
            <w:r>
              <w:rPr>
                <w:sz w:val="24"/>
                <w:szCs w:val="24"/>
                <w:lang w:val="en-US"/>
              </w:rPr>
              <w:t>stabdyti</w:t>
            </w:r>
            <w:proofErr w:type="spellEnd"/>
            <w:r>
              <w:rPr>
                <w:sz w:val="24"/>
                <w:szCs w:val="24"/>
                <w:lang w:val="en-US"/>
              </w:rPr>
              <w:t xml:space="preserve"> </w:t>
            </w:r>
            <w:proofErr w:type="spellStart"/>
            <w:r>
              <w:rPr>
                <w:sz w:val="24"/>
                <w:szCs w:val="24"/>
                <w:lang w:val="en-US"/>
              </w:rPr>
              <w:t>patyčias</w:t>
            </w:r>
            <w:proofErr w:type="spellEnd"/>
          </w:p>
          <w:p w:rsidR="00CA4862" w:rsidRDefault="00CA4862" w:rsidP="00221F45">
            <w:pPr>
              <w:jc w:val="center"/>
              <w:rPr>
                <w:sz w:val="24"/>
                <w:szCs w:val="24"/>
                <w:lang w:val="en-US"/>
              </w:rPr>
            </w:pPr>
          </w:p>
        </w:tc>
      </w:tr>
    </w:tbl>
    <w:p w:rsidR="00CA4862" w:rsidRDefault="008310B7" w:rsidP="00CA4862">
      <w:pPr>
        <w:rPr>
          <w:szCs w:val="24"/>
          <w:lang w:val="en-US"/>
        </w:rPr>
      </w:pPr>
      <w:r>
        <w:rPr>
          <w:noProof/>
          <w:szCs w:val="24"/>
          <w:lang w:eastAsia="lt-LT"/>
        </w:rPr>
        <w:pict>
          <v:shape id="_x0000_s1027" type="#_x0000_t67" style="position:absolute;margin-left:210.45pt;margin-top:8.05pt;width:38.25pt;height:32.25pt;z-index:251661312;mso-position-horizontal-relative:text;mso-position-vertical-relative:text">
            <v:textbox style="layout-flow:vertical-ideographic"/>
          </v:shape>
        </w:pict>
      </w:r>
    </w:p>
    <w:p w:rsidR="00CA4862" w:rsidRDefault="00CA4862" w:rsidP="00CA4862">
      <w:pPr>
        <w:rPr>
          <w:szCs w:val="24"/>
          <w:lang w:val="en-US"/>
        </w:rPr>
      </w:pPr>
    </w:p>
    <w:p w:rsidR="00CA4862" w:rsidRDefault="00CA4862" w:rsidP="00CA4862">
      <w:pPr>
        <w:rPr>
          <w:szCs w:val="24"/>
          <w:lang w:val="en-US"/>
        </w:rPr>
      </w:pPr>
    </w:p>
    <w:p w:rsidR="00CA4862" w:rsidRDefault="00CA4862" w:rsidP="00CA4862">
      <w:pPr>
        <w:rPr>
          <w:szCs w:val="24"/>
          <w:lang w:val="en-US"/>
        </w:rPr>
      </w:pPr>
    </w:p>
    <w:tbl>
      <w:tblPr>
        <w:tblStyle w:val="Lentelstinklelis"/>
        <w:tblW w:w="0" w:type="auto"/>
        <w:tblInd w:w="2235" w:type="dxa"/>
        <w:tblLook w:val="04A0"/>
      </w:tblPr>
      <w:tblGrid>
        <w:gridCol w:w="4961"/>
      </w:tblGrid>
      <w:tr w:rsidR="00CA4862" w:rsidTr="00221F45">
        <w:tc>
          <w:tcPr>
            <w:tcW w:w="4961" w:type="dxa"/>
          </w:tcPr>
          <w:p w:rsidR="00CA4862" w:rsidRDefault="00CA4862" w:rsidP="00221F45">
            <w:pPr>
              <w:jc w:val="center"/>
              <w:rPr>
                <w:sz w:val="24"/>
                <w:szCs w:val="24"/>
                <w:lang w:val="en-US"/>
              </w:rPr>
            </w:pPr>
            <w:proofErr w:type="spellStart"/>
            <w:r>
              <w:rPr>
                <w:sz w:val="24"/>
                <w:szCs w:val="24"/>
                <w:lang w:val="en-US"/>
              </w:rPr>
              <w:t>Apie</w:t>
            </w:r>
            <w:proofErr w:type="spellEnd"/>
            <w:r>
              <w:rPr>
                <w:sz w:val="24"/>
                <w:szCs w:val="24"/>
                <w:lang w:val="en-US"/>
              </w:rPr>
              <w:t xml:space="preserve"> </w:t>
            </w:r>
            <w:proofErr w:type="spellStart"/>
            <w:r>
              <w:rPr>
                <w:sz w:val="24"/>
                <w:szCs w:val="24"/>
                <w:lang w:val="en-US"/>
              </w:rPr>
              <w:t>įvykį</w:t>
            </w:r>
            <w:proofErr w:type="spellEnd"/>
            <w:r>
              <w:rPr>
                <w:sz w:val="24"/>
                <w:szCs w:val="24"/>
                <w:lang w:val="en-US"/>
              </w:rPr>
              <w:t xml:space="preserve"> </w:t>
            </w:r>
            <w:proofErr w:type="spellStart"/>
            <w:r>
              <w:rPr>
                <w:sz w:val="24"/>
                <w:szCs w:val="24"/>
                <w:lang w:val="en-US"/>
              </w:rPr>
              <w:t>pranešti</w:t>
            </w:r>
            <w:proofErr w:type="spellEnd"/>
            <w:r>
              <w:rPr>
                <w:sz w:val="24"/>
                <w:szCs w:val="24"/>
                <w:lang w:val="en-US"/>
              </w:rPr>
              <w:t xml:space="preserve"> </w:t>
            </w:r>
            <w:proofErr w:type="spellStart"/>
            <w:r>
              <w:rPr>
                <w:sz w:val="24"/>
                <w:szCs w:val="24"/>
                <w:lang w:val="en-US"/>
              </w:rPr>
              <w:t>lopšelio-darželio</w:t>
            </w:r>
            <w:proofErr w:type="spellEnd"/>
            <w:r>
              <w:rPr>
                <w:sz w:val="24"/>
                <w:szCs w:val="24"/>
                <w:lang w:val="en-US"/>
              </w:rPr>
              <w:t xml:space="preserve"> </w:t>
            </w:r>
            <w:proofErr w:type="spellStart"/>
            <w:r>
              <w:rPr>
                <w:sz w:val="24"/>
                <w:szCs w:val="24"/>
                <w:lang w:val="en-US"/>
              </w:rPr>
              <w:t>administracijai</w:t>
            </w:r>
            <w:proofErr w:type="spellEnd"/>
          </w:p>
          <w:p w:rsidR="00CA4862" w:rsidRDefault="00CA4862" w:rsidP="00221F45">
            <w:pPr>
              <w:rPr>
                <w:sz w:val="24"/>
                <w:szCs w:val="24"/>
                <w:lang w:val="en-US"/>
              </w:rPr>
            </w:pPr>
          </w:p>
        </w:tc>
      </w:tr>
    </w:tbl>
    <w:p w:rsidR="00CA4862" w:rsidRDefault="008310B7" w:rsidP="00CA4862">
      <w:pPr>
        <w:rPr>
          <w:szCs w:val="24"/>
          <w:lang w:val="en-US"/>
        </w:rPr>
      </w:pPr>
      <w:r>
        <w:rPr>
          <w:noProof/>
          <w:szCs w:val="24"/>
          <w:lang w:eastAsia="lt-LT"/>
        </w:rPr>
        <w:pict>
          <v:shape id="_x0000_s1028" type="#_x0000_t67" style="position:absolute;margin-left:210.45pt;margin-top:4.2pt;width:38.25pt;height:40.5pt;z-index:251662336;mso-position-horizontal-relative:text;mso-position-vertical-relative:text">
            <v:textbox style="layout-flow:vertical-ideographic"/>
          </v:shape>
        </w:pict>
      </w:r>
    </w:p>
    <w:p w:rsidR="00CA4862" w:rsidRDefault="00CA4862" w:rsidP="00CA4862">
      <w:pPr>
        <w:rPr>
          <w:szCs w:val="24"/>
          <w:lang w:val="en-US"/>
        </w:rPr>
      </w:pPr>
    </w:p>
    <w:p w:rsidR="00CA4862" w:rsidRDefault="00CA4862" w:rsidP="00CA4862">
      <w:pPr>
        <w:rPr>
          <w:szCs w:val="24"/>
          <w:lang w:val="en-US"/>
        </w:rPr>
      </w:pPr>
    </w:p>
    <w:p w:rsidR="00CA4862" w:rsidRDefault="00CA4862" w:rsidP="00CA4862">
      <w:pPr>
        <w:rPr>
          <w:szCs w:val="24"/>
          <w:lang w:val="en-US"/>
        </w:rPr>
      </w:pPr>
    </w:p>
    <w:tbl>
      <w:tblPr>
        <w:tblStyle w:val="Lentelstinklelis"/>
        <w:tblpPr w:leftFromText="180" w:rightFromText="180" w:vertAnchor="text" w:horzAnchor="margin" w:tblpX="2235" w:tblpY="11"/>
        <w:tblW w:w="0" w:type="auto"/>
        <w:tblLook w:val="04A0"/>
      </w:tblPr>
      <w:tblGrid>
        <w:gridCol w:w="5528"/>
      </w:tblGrid>
      <w:tr w:rsidR="00CA4862" w:rsidTr="00221F45">
        <w:tc>
          <w:tcPr>
            <w:tcW w:w="5528" w:type="dxa"/>
          </w:tcPr>
          <w:p w:rsidR="00CA4862" w:rsidRDefault="00CA4862" w:rsidP="00221F45">
            <w:pPr>
              <w:jc w:val="center"/>
              <w:rPr>
                <w:sz w:val="24"/>
                <w:szCs w:val="24"/>
                <w:lang w:val="en-US"/>
              </w:rPr>
            </w:pPr>
            <w:proofErr w:type="spellStart"/>
            <w:r>
              <w:rPr>
                <w:sz w:val="24"/>
                <w:szCs w:val="24"/>
                <w:lang w:val="en-US"/>
              </w:rPr>
              <w:t>Lopšelio-darželio</w:t>
            </w:r>
            <w:proofErr w:type="spellEnd"/>
            <w:r>
              <w:rPr>
                <w:sz w:val="24"/>
                <w:szCs w:val="24"/>
                <w:lang w:val="en-US"/>
              </w:rPr>
              <w:t xml:space="preserve"> </w:t>
            </w:r>
            <w:proofErr w:type="spellStart"/>
            <w:r>
              <w:rPr>
                <w:sz w:val="24"/>
                <w:szCs w:val="24"/>
                <w:lang w:val="en-US"/>
              </w:rPr>
              <w:t>administracija</w:t>
            </w:r>
            <w:proofErr w:type="spellEnd"/>
            <w:r>
              <w:rPr>
                <w:sz w:val="24"/>
                <w:szCs w:val="24"/>
                <w:lang w:val="en-US"/>
              </w:rPr>
              <w:t xml:space="preserve"> </w:t>
            </w:r>
            <w:proofErr w:type="spellStart"/>
            <w:r>
              <w:rPr>
                <w:sz w:val="24"/>
                <w:szCs w:val="24"/>
                <w:lang w:val="en-US"/>
              </w:rPr>
              <w:t>skubiai</w:t>
            </w:r>
            <w:proofErr w:type="spellEnd"/>
            <w:r>
              <w:rPr>
                <w:sz w:val="24"/>
                <w:szCs w:val="24"/>
                <w:lang w:val="en-US"/>
              </w:rPr>
              <w:t xml:space="preserve"> </w:t>
            </w:r>
            <w:proofErr w:type="spellStart"/>
            <w:r>
              <w:rPr>
                <w:sz w:val="24"/>
                <w:szCs w:val="24"/>
                <w:lang w:val="en-US"/>
              </w:rPr>
              <w:t>aiškinasi</w:t>
            </w:r>
            <w:proofErr w:type="spellEnd"/>
            <w:r>
              <w:rPr>
                <w:sz w:val="24"/>
                <w:szCs w:val="24"/>
                <w:lang w:val="en-US"/>
              </w:rPr>
              <w:t xml:space="preserve"> </w:t>
            </w:r>
            <w:proofErr w:type="spellStart"/>
            <w:r>
              <w:rPr>
                <w:sz w:val="24"/>
                <w:szCs w:val="24"/>
                <w:lang w:val="en-US"/>
              </w:rPr>
              <w:t>situaciją</w:t>
            </w:r>
            <w:proofErr w:type="spellEnd"/>
          </w:p>
        </w:tc>
      </w:tr>
    </w:tbl>
    <w:p w:rsidR="00CA4862" w:rsidRDefault="00CA4862" w:rsidP="00CA4862">
      <w:pPr>
        <w:jc w:val="center"/>
        <w:rPr>
          <w:szCs w:val="24"/>
          <w:lang w:val="en-US"/>
        </w:rPr>
      </w:pPr>
    </w:p>
    <w:p w:rsidR="00CA4862" w:rsidRDefault="00CA4862" w:rsidP="00CA4862">
      <w:pPr>
        <w:jc w:val="center"/>
        <w:rPr>
          <w:szCs w:val="24"/>
          <w:lang w:val="en-US"/>
        </w:rPr>
      </w:pPr>
    </w:p>
    <w:p w:rsidR="00CA4862" w:rsidRDefault="008310B7" w:rsidP="00CA4862">
      <w:pPr>
        <w:rPr>
          <w:szCs w:val="24"/>
          <w:lang w:val="en-US"/>
        </w:rPr>
      </w:pPr>
      <w:r>
        <w:rPr>
          <w:noProof/>
          <w:szCs w:val="24"/>
          <w:lang w:eastAsia="lt-LT"/>
        </w:rPr>
        <w:pict>
          <v:shape id="_x0000_s1029" type="#_x0000_t67" style="position:absolute;margin-left:218.7pt;margin-top:11.45pt;width:38.25pt;height:39pt;z-index:251663360">
            <v:textbox style="layout-flow:vertical-ideographic"/>
          </v:shape>
        </w:pict>
      </w:r>
    </w:p>
    <w:p w:rsidR="00CA4862" w:rsidRDefault="00CA4862" w:rsidP="00CA4862">
      <w:pPr>
        <w:rPr>
          <w:szCs w:val="24"/>
          <w:lang w:val="en-US"/>
        </w:rPr>
      </w:pPr>
    </w:p>
    <w:p w:rsidR="00CA4862" w:rsidRDefault="00CA4862" w:rsidP="00CA4862">
      <w:pPr>
        <w:rPr>
          <w:szCs w:val="24"/>
          <w:lang w:val="en-US"/>
        </w:rPr>
      </w:pPr>
    </w:p>
    <w:p w:rsidR="00CA4862" w:rsidRDefault="00CA4862" w:rsidP="00CA4862">
      <w:pPr>
        <w:rPr>
          <w:szCs w:val="24"/>
          <w:lang w:val="en-US"/>
        </w:rPr>
      </w:pPr>
    </w:p>
    <w:p w:rsidR="00CA4862" w:rsidRDefault="00CA4862" w:rsidP="00CA4862">
      <w:pPr>
        <w:rPr>
          <w:szCs w:val="24"/>
          <w:lang w:val="en-US"/>
        </w:rPr>
      </w:pPr>
    </w:p>
    <w:tbl>
      <w:tblPr>
        <w:tblStyle w:val="Lentelstinklelis"/>
        <w:tblW w:w="0" w:type="auto"/>
        <w:tblInd w:w="2235" w:type="dxa"/>
        <w:tblLook w:val="04A0"/>
      </w:tblPr>
      <w:tblGrid>
        <w:gridCol w:w="5528"/>
      </w:tblGrid>
      <w:tr w:rsidR="00CA4862" w:rsidTr="00221F45">
        <w:tc>
          <w:tcPr>
            <w:tcW w:w="5528" w:type="dxa"/>
          </w:tcPr>
          <w:p w:rsidR="00CA4862" w:rsidRDefault="00CA4862" w:rsidP="00221F45">
            <w:pPr>
              <w:rPr>
                <w:sz w:val="24"/>
                <w:szCs w:val="24"/>
                <w:lang w:val="en-US"/>
              </w:rPr>
            </w:pPr>
            <w:proofErr w:type="spellStart"/>
            <w:r>
              <w:rPr>
                <w:sz w:val="24"/>
                <w:szCs w:val="24"/>
                <w:lang w:val="en-US"/>
              </w:rPr>
              <w:t>Pastebėjus</w:t>
            </w:r>
            <w:proofErr w:type="spellEnd"/>
            <w:r>
              <w:rPr>
                <w:sz w:val="24"/>
                <w:szCs w:val="24"/>
                <w:lang w:val="en-US"/>
              </w:rPr>
              <w:t xml:space="preserve"> </w:t>
            </w:r>
            <w:proofErr w:type="spellStart"/>
            <w:r>
              <w:rPr>
                <w:sz w:val="24"/>
                <w:szCs w:val="24"/>
                <w:lang w:val="en-US"/>
              </w:rPr>
              <w:t>kad</w:t>
            </w:r>
            <w:proofErr w:type="spellEnd"/>
            <w:r>
              <w:rPr>
                <w:sz w:val="24"/>
                <w:szCs w:val="24"/>
                <w:lang w:val="en-US"/>
              </w:rPr>
              <w:t xml:space="preserve"> </w:t>
            </w:r>
            <w:proofErr w:type="spellStart"/>
            <w:r>
              <w:rPr>
                <w:sz w:val="24"/>
                <w:szCs w:val="24"/>
                <w:lang w:val="en-US"/>
              </w:rPr>
              <w:t>patyčios</w:t>
            </w:r>
            <w:proofErr w:type="spellEnd"/>
            <w:r>
              <w:rPr>
                <w:sz w:val="24"/>
                <w:szCs w:val="24"/>
                <w:lang w:val="en-US"/>
              </w:rPr>
              <w:t xml:space="preserve"> </w:t>
            </w:r>
            <w:proofErr w:type="spellStart"/>
            <w:r>
              <w:rPr>
                <w:sz w:val="24"/>
                <w:szCs w:val="24"/>
                <w:lang w:val="en-US"/>
              </w:rPr>
              <w:t>kartojasi</w:t>
            </w:r>
            <w:proofErr w:type="spellEnd"/>
            <w:r>
              <w:rPr>
                <w:sz w:val="24"/>
                <w:szCs w:val="24"/>
                <w:lang w:val="en-US"/>
              </w:rPr>
              <w:t xml:space="preserve"> gr. </w:t>
            </w:r>
            <w:proofErr w:type="spellStart"/>
            <w:r>
              <w:rPr>
                <w:sz w:val="24"/>
                <w:szCs w:val="24"/>
                <w:lang w:val="en-US"/>
              </w:rPr>
              <w:t>auklėttoja</w:t>
            </w:r>
            <w:proofErr w:type="spellEnd"/>
            <w:r>
              <w:rPr>
                <w:sz w:val="24"/>
                <w:szCs w:val="24"/>
                <w:lang w:val="en-US"/>
              </w:rPr>
              <w:t xml:space="preserve"> </w:t>
            </w:r>
            <w:proofErr w:type="spellStart"/>
            <w:r>
              <w:rPr>
                <w:sz w:val="24"/>
                <w:szCs w:val="24"/>
                <w:lang w:val="en-US"/>
              </w:rPr>
              <w:t>užpildo</w:t>
            </w:r>
            <w:proofErr w:type="spellEnd"/>
            <w:r>
              <w:rPr>
                <w:sz w:val="24"/>
                <w:szCs w:val="24"/>
                <w:lang w:val="en-US"/>
              </w:rPr>
              <w:t xml:space="preserve"> </w:t>
            </w:r>
            <w:proofErr w:type="spellStart"/>
            <w:r>
              <w:rPr>
                <w:sz w:val="24"/>
                <w:szCs w:val="24"/>
                <w:lang w:val="en-US"/>
              </w:rPr>
              <w:t>pranešimo</w:t>
            </w:r>
            <w:proofErr w:type="spellEnd"/>
            <w:r>
              <w:rPr>
                <w:sz w:val="24"/>
                <w:szCs w:val="24"/>
                <w:lang w:val="en-US"/>
              </w:rPr>
              <w:t xml:space="preserve"> </w:t>
            </w:r>
            <w:proofErr w:type="spellStart"/>
            <w:r>
              <w:rPr>
                <w:sz w:val="24"/>
                <w:szCs w:val="24"/>
                <w:lang w:val="en-US"/>
              </w:rPr>
              <w:t>apie</w:t>
            </w:r>
            <w:proofErr w:type="spellEnd"/>
            <w:r>
              <w:rPr>
                <w:sz w:val="24"/>
                <w:szCs w:val="24"/>
                <w:lang w:val="en-US"/>
              </w:rPr>
              <w:t xml:space="preserve"> </w:t>
            </w:r>
            <w:proofErr w:type="spellStart"/>
            <w:r>
              <w:rPr>
                <w:sz w:val="24"/>
                <w:szCs w:val="24"/>
                <w:lang w:val="en-US"/>
              </w:rPr>
              <w:t>aptyčias</w:t>
            </w:r>
            <w:proofErr w:type="spellEnd"/>
            <w:r>
              <w:rPr>
                <w:sz w:val="24"/>
                <w:szCs w:val="24"/>
                <w:lang w:val="en-US"/>
              </w:rPr>
              <w:t xml:space="preserve"> </w:t>
            </w:r>
            <w:proofErr w:type="spellStart"/>
            <w:r>
              <w:rPr>
                <w:sz w:val="24"/>
                <w:szCs w:val="24"/>
                <w:lang w:val="en-US"/>
              </w:rPr>
              <w:t>formą</w:t>
            </w:r>
            <w:proofErr w:type="spellEnd"/>
            <w:r>
              <w:rPr>
                <w:sz w:val="24"/>
                <w:szCs w:val="24"/>
                <w:lang w:val="en-US"/>
              </w:rPr>
              <w:t xml:space="preserve"> Nr.1 </w:t>
            </w:r>
            <w:proofErr w:type="spellStart"/>
            <w:r>
              <w:rPr>
                <w:sz w:val="24"/>
                <w:szCs w:val="24"/>
                <w:lang w:val="en-US"/>
              </w:rPr>
              <w:t>ir</w:t>
            </w:r>
            <w:proofErr w:type="spellEnd"/>
            <w:r>
              <w:rPr>
                <w:sz w:val="24"/>
                <w:szCs w:val="24"/>
                <w:lang w:val="en-US"/>
              </w:rPr>
              <w:t xml:space="preserve"> </w:t>
            </w:r>
            <w:proofErr w:type="spellStart"/>
            <w:r>
              <w:rPr>
                <w:sz w:val="24"/>
                <w:szCs w:val="24"/>
                <w:lang w:val="en-US"/>
              </w:rPr>
              <w:t>perduoda</w:t>
            </w:r>
            <w:proofErr w:type="spellEnd"/>
            <w:r>
              <w:rPr>
                <w:sz w:val="24"/>
                <w:szCs w:val="24"/>
                <w:lang w:val="en-US"/>
              </w:rPr>
              <w:t xml:space="preserve"> </w:t>
            </w:r>
            <w:proofErr w:type="spellStart"/>
            <w:r>
              <w:rPr>
                <w:sz w:val="24"/>
                <w:szCs w:val="24"/>
                <w:lang w:val="en-US"/>
              </w:rPr>
              <w:t>Vykdymo</w:t>
            </w:r>
            <w:proofErr w:type="spellEnd"/>
            <w:r>
              <w:rPr>
                <w:sz w:val="24"/>
                <w:szCs w:val="24"/>
                <w:lang w:val="en-US"/>
              </w:rPr>
              <w:t xml:space="preserve"> </w:t>
            </w:r>
            <w:proofErr w:type="spellStart"/>
            <w:r>
              <w:rPr>
                <w:sz w:val="24"/>
                <w:szCs w:val="24"/>
                <w:lang w:val="en-US"/>
              </w:rPr>
              <w:t>grupės</w:t>
            </w:r>
            <w:proofErr w:type="spellEnd"/>
            <w:r>
              <w:rPr>
                <w:sz w:val="24"/>
                <w:szCs w:val="24"/>
                <w:lang w:val="en-US"/>
              </w:rPr>
              <w:t xml:space="preserve"> </w:t>
            </w:r>
            <w:proofErr w:type="spellStart"/>
            <w:r>
              <w:rPr>
                <w:sz w:val="24"/>
                <w:szCs w:val="24"/>
                <w:lang w:val="en-US"/>
              </w:rPr>
              <w:t>pirmininkui</w:t>
            </w:r>
            <w:proofErr w:type="spellEnd"/>
          </w:p>
        </w:tc>
      </w:tr>
    </w:tbl>
    <w:p w:rsidR="00CA4862" w:rsidRPr="0023049C" w:rsidRDefault="008310B7" w:rsidP="00CA4862">
      <w:pPr>
        <w:rPr>
          <w:szCs w:val="24"/>
          <w:lang w:val="en-US"/>
        </w:rPr>
      </w:pPr>
      <w:r>
        <w:rPr>
          <w:noProof/>
          <w:szCs w:val="24"/>
          <w:lang w:eastAsia="lt-LT"/>
        </w:rPr>
        <w:pict>
          <v:shape id="_x0000_s1030" type="#_x0000_t67" style="position:absolute;margin-left:226.2pt;margin-top:7.3pt;width:38.25pt;height:35.25pt;z-index:251664384;mso-position-horizontal-relative:text;mso-position-vertical-relative:text">
            <v:textbox style="layout-flow:vertical-ideographic"/>
          </v:shape>
        </w:pict>
      </w:r>
      <w:r w:rsidR="00CA4862">
        <w:rPr>
          <w:szCs w:val="24"/>
          <w:lang w:val="en-US"/>
        </w:rPr>
        <w:t xml:space="preserve">           </w:t>
      </w:r>
    </w:p>
    <w:p w:rsidR="00CA4862" w:rsidRPr="0023049C" w:rsidRDefault="00CA4862" w:rsidP="00CA4862">
      <w:pPr>
        <w:rPr>
          <w:szCs w:val="24"/>
          <w:lang w:val="en-US"/>
        </w:rPr>
      </w:pPr>
      <w:r>
        <w:rPr>
          <w:szCs w:val="24"/>
          <w:lang w:val="en-US"/>
        </w:rPr>
        <w:t xml:space="preserve">  </w:t>
      </w:r>
    </w:p>
    <w:p w:rsidR="00CA4862" w:rsidRDefault="00CA4862" w:rsidP="00CA4862">
      <w:pPr>
        <w:rPr>
          <w:szCs w:val="24"/>
          <w:lang w:val="en-US"/>
        </w:rPr>
      </w:pPr>
    </w:p>
    <w:p w:rsidR="00CA4862" w:rsidRDefault="00CA4862" w:rsidP="00CA4862">
      <w:pPr>
        <w:rPr>
          <w:szCs w:val="24"/>
          <w:lang w:val="en-US"/>
        </w:rPr>
      </w:pPr>
    </w:p>
    <w:tbl>
      <w:tblPr>
        <w:tblStyle w:val="Lentelstinklelis"/>
        <w:tblW w:w="0" w:type="auto"/>
        <w:tblInd w:w="2235" w:type="dxa"/>
        <w:tblLook w:val="04A0"/>
      </w:tblPr>
      <w:tblGrid>
        <w:gridCol w:w="5386"/>
      </w:tblGrid>
      <w:tr w:rsidR="00CA4862" w:rsidTr="00221F45">
        <w:tc>
          <w:tcPr>
            <w:tcW w:w="5386" w:type="dxa"/>
          </w:tcPr>
          <w:p w:rsidR="00CA4862" w:rsidRDefault="00CA4862" w:rsidP="00221F45">
            <w:pPr>
              <w:rPr>
                <w:sz w:val="24"/>
                <w:szCs w:val="24"/>
                <w:lang w:val="en-US"/>
              </w:rPr>
            </w:pPr>
            <w:proofErr w:type="spellStart"/>
            <w:r>
              <w:rPr>
                <w:sz w:val="24"/>
                <w:szCs w:val="24"/>
                <w:lang w:val="en-US"/>
              </w:rPr>
              <w:t>Vykdymo</w:t>
            </w:r>
            <w:proofErr w:type="spellEnd"/>
            <w:r>
              <w:rPr>
                <w:sz w:val="24"/>
                <w:szCs w:val="24"/>
                <w:lang w:val="en-US"/>
              </w:rPr>
              <w:t xml:space="preserve"> </w:t>
            </w:r>
            <w:proofErr w:type="spellStart"/>
            <w:r>
              <w:rPr>
                <w:sz w:val="24"/>
                <w:szCs w:val="24"/>
                <w:lang w:val="en-US"/>
              </w:rPr>
              <w:t>grupės</w:t>
            </w:r>
            <w:proofErr w:type="spellEnd"/>
            <w:r>
              <w:rPr>
                <w:sz w:val="24"/>
                <w:szCs w:val="24"/>
                <w:lang w:val="en-US"/>
              </w:rPr>
              <w:t xml:space="preserve"> </w:t>
            </w:r>
            <w:proofErr w:type="spellStart"/>
            <w:r>
              <w:rPr>
                <w:sz w:val="24"/>
                <w:szCs w:val="24"/>
                <w:lang w:val="en-US"/>
              </w:rPr>
              <w:t>pirmininkas</w:t>
            </w:r>
            <w:proofErr w:type="spellEnd"/>
            <w:r>
              <w:rPr>
                <w:sz w:val="24"/>
                <w:szCs w:val="24"/>
                <w:lang w:val="en-US"/>
              </w:rPr>
              <w:t xml:space="preserve"> </w:t>
            </w:r>
            <w:proofErr w:type="spellStart"/>
            <w:r>
              <w:rPr>
                <w:sz w:val="24"/>
                <w:szCs w:val="24"/>
                <w:lang w:val="en-US"/>
              </w:rPr>
              <w:t>sukviečia</w:t>
            </w:r>
            <w:proofErr w:type="spellEnd"/>
            <w:r>
              <w:rPr>
                <w:sz w:val="24"/>
                <w:szCs w:val="24"/>
                <w:lang w:val="en-US"/>
              </w:rPr>
              <w:t xml:space="preserve"> </w:t>
            </w:r>
            <w:proofErr w:type="spellStart"/>
            <w:r>
              <w:rPr>
                <w:sz w:val="24"/>
                <w:szCs w:val="24"/>
                <w:lang w:val="en-US"/>
              </w:rPr>
              <w:t>Vykdymo</w:t>
            </w:r>
            <w:proofErr w:type="spellEnd"/>
            <w:r>
              <w:rPr>
                <w:sz w:val="24"/>
                <w:szCs w:val="24"/>
                <w:lang w:val="en-US"/>
              </w:rPr>
              <w:t xml:space="preserve"> </w:t>
            </w:r>
            <w:proofErr w:type="spellStart"/>
            <w:r>
              <w:rPr>
                <w:sz w:val="24"/>
                <w:szCs w:val="24"/>
                <w:lang w:val="en-US"/>
              </w:rPr>
              <w:t>grupės</w:t>
            </w:r>
            <w:proofErr w:type="spellEnd"/>
            <w:r>
              <w:rPr>
                <w:sz w:val="24"/>
                <w:szCs w:val="24"/>
                <w:lang w:val="en-US"/>
              </w:rPr>
              <w:t xml:space="preserve"> </w:t>
            </w:r>
            <w:proofErr w:type="spellStart"/>
            <w:r>
              <w:rPr>
                <w:sz w:val="24"/>
                <w:szCs w:val="24"/>
                <w:lang w:val="en-US"/>
              </w:rPr>
              <w:t>komisijos</w:t>
            </w:r>
            <w:proofErr w:type="spellEnd"/>
            <w:r>
              <w:rPr>
                <w:sz w:val="24"/>
                <w:szCs w:val="24"/>
                <w:lang w:val="en-US"/>
              </w:rPr>
              <w:t xml:space="preserve"> </w:t>
            </w:r>
            <w:proofErr w:type="spellStart"/>
            <w:r>
              <w:rPr>
                <w:sz w:val="24"/>
                <w:szCs w:val="24"/>
                <w:lang w:val="en-US"/>
              </w:rPr>
              <w:t>posėdį</w:t>
            </w:r>
            <w:proofErr w:type="spellEnd"/>
          </w:p>
        </w:tc>
      </w:tr>
    </w:tbl>
    <w:p w:rsidR="00CA4862" w:rsidRDefault="008310B7" w:rsidP="00CA4862">
      <w:pPr>
        <w:rPr>
          <w:szCs w:val="24"/>
          <w:lang w:val="en-US"/>
        </w:rPr>
      </w:pPr>
      <w:r>
        <w:rPr>
          <w:noProof/>
          <w:szCs w:val="24"/>
          <w:lang w:eastAsia="lt-LT"/>
        </w:rPr>
        <w:pict>
          <v:shape id="_x0000_s1031" type="#_x0000_t67" style="position:absolute;margin-left:232.95pt;margin-top:9pt;width:38.25pt;height:34.5pt;z-index:251665408;mso-position-horizontal-relative:text;mso-position-vertical-relative:text">
            <v:textbox style="layout-flow:vertical-ideographic"/>
          </v:shape>
        </w:pict>
      </w:r>
    </w:p>
    <w:p w:rsidR="00CA4862" w:rsidRDefault="00CA4862" w:rsidP="00CA4862">
      <w:pPr>
        <w:rPr>
          <w:szCs w:val="24"/>
          <w:lang w:val="en-US"/>
        </w:rPr>
      </w:pPr>
    </w:p>
    <w:p w:rsidR="00CA4862" w:rsidRDefault="00CA4862" w:rsidP="00CA4862">
      <w:pPr>
        <w:rPr>
          <w:szCs w:val="24"/>
          <w:lang w:val="en-US"/>
        </w:rPr>
      </w:pPr>
    </w:p>
    <w:tbl>
      <w:tblPr>
        <w:tblStyle w:val="Lentelstinklelis"/>
        <w:tblW w:w="0" w:type="auto"/>
        <w:tblInd w:w="2093" w:type="dxa"/>
        <w:tblLook w:val="04A0"/>
      </w:tblPr>
      <w:tblGrid>
        <w:gridCol w:w="5670"/>
      </w:tblGrid>
      <w:tr w:rsidR="00CA4862" w:rsidTr="00221F45">
        <w:tc>
          <w:tcPr>
            <w:tcW w:w="5670" w:type="dxa"/>
          </w:tcPr>
          <w:p w:rsidR="00CA4862" w:rsidRDefault="00CA4862" w:rsidP="00221F45">
            <w:pPr>
              <w:jc w:val="center"/>
              <w:rPr>
                <w:sz w:val="24"/>
                <w:szCs w:val="24"/>
                <w:lang w:val="en-US"/>
              </w:rPr>
            </w:pPr>
            <w:proofErr w:type="spellStart"/>
            <w:r>
              <w:rPr>
                <w:sz w:val="24"/>
                <w:szCs w:val="24"/>
                <w:lang w:val="en-US"/>
              </w:rPr>
              <w:t>Vykdymo</w:t>
            </w:r>
            <w:proofErr w:type="spellEnd"/>
            <w:r>
              <w:rPr>
                <w:sz w:val="24"/>
                <w:szCs w:val="24"/>
                <w:lang w:val="en-US"/>
              </w:rPr>
              <w:t xml:space="preserve"> </w:t>
            </w:r>
            <w:proofErr w:type="spellStart"/>
            <w:r>
              <w:rPr>
                <w:sz w:val="24"/>
                <w:szCs w:val="24"/>
                <w:lang w:val="en-US"/>
              </w:rPr>
              <w:t>grupė</w:t>
            </w:r>
            <w:proofErr w:type="spellEnd"/>
            <w:r>
              <w:rPr>
                <w:sz w:val="24"/>
                <w:szCs w:val="24"/>
                <w:lang w:val="en-US"/>
              </w:rPr>
              <w:t xml:space="preserve"> </w:t>
            </w:r>
            <w:proofErr w:type="spellStart"/>
            <w:r>
              <w:rPr>
                <w:sz w:val="24"/>
                <w:szCs w:val="24"/>
                <w:lang w:val="en-US"/>
              </w:rPr>
              <w:t>numato</w:t>
            </w:r>
            <w:proofErr w:type="spellEnd"/>
            <w:r>
              <w:rPr>
                <w:sz w:val="24"/>
                <w:szCs w:val="24"/>
                <w:lang w:val="en-US"/>
              </w:rPr>
              <w:t xml:space="preserve"> </w:t>
            </w:r>
            <w:proofErr w:type="spellStart"/>
            <w:r>
              <w:rPr>
                <w:sz w:val="24"/>
                <w:szCs w:val="24"/>
                <w:lang w:val="en-US"/>
              </w:rPr>
              <w:t>veiksmų</w:t>
            </w:r>
            <w:proofErr w:type="spellEnd"/>
            <w:r>
              <w:rPr>
                <w:sz w:val="24"/>
                <w:szCs w:val="24"/>
                <w:lang w:val="en-US"/>
              </w:rPr>
              <w:t xml:space="preserve"> </w:t>
            </w:r>
            <w:proofErr w:type="spellStart"/>
            <w:r>
              <w:rPr>
                <w:sz w:val="24"/>
                <w:szCs w:val="24"/>
                <w:lang w:val="en-US"/>
              </w:rPr>
              <w:t>planą</w:t>
            </w:r>
            <w:proofErr w:type="spellEnd"/>
            <w:r>
              <w:rPr>
                <w:sz w:val="24"/>
                <w:szCs w:val="24"/>
                <w:lang w:val="en-US"/>
              </w:rPr>
              <w:t xml:space="preserve">, </w:t>
            </w:r>
            <w:proofErr w:type="spellStart"/>
            <w:r>
              <w:rPr>
                <w:sz w:val="24"/>
                <w:szCs w:val="24"/>
                <w:lang w:val="en-US"/>
              </w:rPr>
              <w:t>jo</w:t>
            </w:r>
            <w:proofErr w:type="spellEnd"/>
            <w:r>
              <w:rPr>
                <w:sz w:val="24"/>
                <w:szCs w:val="24"/>
                <w:lang w:val="en-US"/>
              </w:rPr>
              <w:t xml:space="preserve"> </w:t>
            </w:r>
            <w:proofErr w:type="spellStart"/>
            <w:r>
              <w:rPr>
                <w:sz w:val="24"/>
                <w:szCs w:val="24"/>
                <w:lang w:val="en-US"/>
              </w:rPr>
              <w:t>pasekmėmis</w:t>
            </w:r>
            <w:proofErr w:type="spellEnd"/>
            <w:r>
              <w:rPr>
                <w:sz w:val="24"/>
                <w:szCs w:val="24"/>
                <w:lang w:val="en-US"/>
              </w:rPr>
              <w:t xml:space="preserve"> </w:t>
            </w:r>
            <w:proofErr w:type="spellStart"/>
            <w:r>
              <w:rPr>
                <w:sz w:val="24"/>
                <w:szCs w:val="24"/>
                <w:lang w:val="en-US"/>
              </w:rPr>
              <w:t>supažindina</w:t>
            </w:r>
            <w:proofErr w:type="spellEnd"/>
            <w:r>
              <w:rPr>
                <w:sz w:val="24"/>
                <w:szCs w:val="24"/>
                <w:lang w:val="en-US"/>
              </w:rPr>
              <w:t xml:space="preserve"> </w:t>
            </w:r>
            <w:proofErr w:type="spellStart"/>
            <w:r>
              <w:rPr>
                <w:sz w:val="24"/>
                <w:szCs w:val="24"/>
                <w:lang w:val="en-US"/>
              </w:rPr>
              <w:t>skriaudėjo</w:t>
            </w:r>
            <w:proofErr w:type="spellEnd"/>
            <w:r>
              <w:rPr>
                <w:sz w:val="24"/>
                <w:szCs w:val="24"/>
                <w:lang w:val="en-US"/>
              </w:rPr>
              <w:t xml:space="preserve"> </w:t>
            </w:r>
            <w:proofErr w:type="spellStart"/>
            <w:r>
              <w:rPr>
                <w:sz w:val="24"/>
                <w:szCs w:val="24"/>
                <w:lang w:val="en-US"/>
              </w:rPr>
              <w:t>tėvus</w:t>
            </w:r>
            <w:proofErr w:type="spellEnd"/>
            <w:r>
              <w:rPr>
                <w:sz w:val="24"/>
                <w:szCs w:val="24"/>
                <w:lang w:val="en-US"/>
              </w:rPr>
              <w:t>/</w:t>
            </w:r>
            <w:proofErr w:type="spellStart"/>
            <w:r>
              <w:rPr>
                <w:sz w:val="24"/>
                <w:szCs w:val="24"/>
                <w:lang w:val="en-US"/>
              </w:rPr>
              <w:t>globėjus</w:t>
            </w:r>
            <w:proofErr w:type="spellEnd"/>
            <w:r>
              <w:rPr>
                <w:sz w:val="24"/>
                <w:szCs w:val="24"/>
                <w:lang w:val="en-US"/>
              </w:rPr>
              <w:t xml:space="preserve"> </w:t>
            </w:r>
            <w:proofErr w:type="spellStart"/>
            <w:r>
              <w:rPr>
                <w:sz w:val="24"/>
                <w:szCs w:val="24"/>
                <w:lang w:val="en-US"/>
              </w:rPr>
              <w:t>ir</w:t>
            </w:r>
            <w:proofErr w:type="spellEnd"/>
            <w:r>
              <w:rPr>
                <w:sz w:val="24"/>
                <w:szCs w:val="24"/>
                <w:lang w:val="en-US"/>
              </w:rPr>
              <w:t xml:space="preserve"> </w:t>
            </w:r>
            <w:proofErr w:type="spellStart"/>
            <w:r>
              <w:rPr>
                <w:sz w:val="24"/>
                <w:szCs w:val="24"/>
                <w:lang w:val="en-US"/>
              </w:rPr>
              <w:t>informuoja</w:t>
            </w:r>
            <w:proofErr w:type="spellEnd"/>
            <w:r>
              <w:rPr>
                <w:sz w:val="24"/>
                <w:szCs w:val="24"/>
                <w:lang w:val="en-US"/>
              </w:rPr>
              <w:t xml:space="preserve"> </w:t>
            </w:r>
            <w:proofErr w:type="spellStart"/>
            <w:r>
              <w:rPr>
                <w:sz w:val="24"/>
                <w:szCs w:val="24"/>
                <w:lang w:val="en-US"/>
              </w:rPr>
              <w:t>įstaigos</w:t>
            </w:r>
            <w:proofErr w:type="spellEnd"/>
            <w:r>
              <w:rPr>
                <w:sz w:val="24"/>
                <w:szCs w:val="24"/>
                <w:lang w:val="en-US"/>
              </w:rPr>
              <w:t xml:space="preserve"> </w:t>
            </w:r>
            <w:proofErr w:type="spellStart"/>
            <w:r>
              <w:rPr>
                <w:sz w:val="24"/>
                <w:szCs w:val="24"/>
                <w:lang w:val="en-US"/>
              </w:rPr>
              <w:t>administraciją</w:t>
            </w:r>
            <w:proofErr w:type="spellEnd"/>
            <w:r>
              <w:rPr>
                <w:sz w:val="24"/>
                <w:szCs w:val="24"/>
                <w:lang w:val="en-US"/>
              </w:rPr>
              <w:t xml:space="preserve"> </w:t>
            </w:r>
            <w:proofErr w:type="spellStart"/>
            <w:r>
              <w:rPr>
                <w:sz w:val="24"/>
                <w:szCs w:val="24"/>
                <w:lang w:val="en-US"/>
              </w:rPr>
              <w:t>apie</w:t>
            </w:r>
            <w:proofErr w:type="spellEnd"/>
            <w:r>
              <w:rPr>
                <w:sz w:val="24"/>
                <w:szCs w:val="24"/>
                <w:lang w:val="en-US"/>
              </w:rPr>
              <w:t xml:space="preserve"> </w:t>
            </w:r>
            <w:proofErr w:type="spellStart"/>
            <w:r>
              <w:rPr>
                <w:sz w:val="24"/>
                <w:szCs w:val="24"/>
                <w:lang w:val="en-US"/>
              </w:rPr>
              <w:t>esamą</w:t>
            </w:r>
            <w:proofErr w:type="spellEnd"/>
            <w:r>
              <w:rPr>
                <w:sz w:val="24"/>
                <w:szCs w:val="24"/>
                <w:lang w:val="en-US"/>
              </w:rPr>
              <w:t xml:space="preserve"> </w:t>
            </w:r>
            <w:proofErr w:type="spellStart"/>
            <w:r>
              <w:rPr>
                <w:sz w:val="24"/>
                <w:szCs w:val="24"/>
                <w:lang w:val="en-US"/>
              </w:rPr>
              <w:t>situaciją</w:t>
            </w:r>
            <w:proofErr w:type="spellEnd"/>
          </w:p>
        </w:tc>
      </w:tr>
    </w:tbl>
    <w:p w:rsidR="00CA4862" w:rsidRDefault="00CA4862" w:rsidP="00CA4862">
      <w:pPr>
        <w:jc w:val="center"/>
        <w:rPr>
          <w:szCs w:val="24"/>
          <w:lang w:val="en-US"/>
        </w:rPr>
      </w:pPr>
    </w:p>
    <w:p w:rsidR="001A21BE" w:rsidRPr="00CA4862" w:rsidRDefault="001A21BE" w:rsidP="00CA4862">
      <w:pPr>
        <w:rPr>
          <w:lang w:val="en-US"/>
        </w:rPr>
      </w:pPr>
    </w:p>
    <w:sectPr w:rsidR="001A21BE" w:rsidRPr="00CA4862" w:rsidSect="001A21B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25074"/>
    <w:multiLevelType w:val="hybridMultilevel"/>
    <w:tmpl w:val="280EEF5C"/>
    <w:lvl w:ilvl="0" w:tplc="F758952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5C573DF"/>
    <w:multiLevelType w:val="hybridMultilevel"/>
    <w:tmpl w:val="D6DA15BE"/>
    <w:lvl w:ilvl="0" w:tplc="F7646186">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B6E06"/>
    <w:rsid w:val="001517A6"/>
    <w:rsid w:val="001A21BE"/>
    <w:rsid w:val="00805B62"/>
    <w:rsid w:val="008310B7"/>
    <w:rsid w:val="008B6E06"/>
    <w:rsid w:val="008C3D22"/>
    <w:rsid w:val="00921F8F"/>
    <w:rsid w:val="00C77B31"/>
    <w:rsid w:val="00CA486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6E0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qFormat/>
    <w:rsid w:val="008B6E06"/>
    <w:pPr>
      <w:spacing w:after="0" w:line="240" w:lineRule="auto"/>
    </w:pPr>
    <w:rPr>
      <w:rFonts w:ascii="Calibri" w:eastAsia="Times New Roman" w:hAnsi="Calibri" w:cs="Times New Roman"/>
    </w:rPr>
  </w:style>
  <w:style w:type="paragraph" w:styleId="Sraopastraipa">
    <w:name w:val="List Paragraph"/>
    <w:basedOn w:val="prastasis"/>
    <w:uiPriority w:val="34"/>
    <w:qFormat/>
    <w:rsid w:val="00CA4862"/>
    <w:pPr>
      <w:spacing w:after="200" w:line="276" w:lineRule="auto"/>
      <w:ind w:left="720"/>
      <w:contextualSpacing/>
    </w:pPr>
    <w:rPr>
      <w:rFonts w:asciiTheme="minorHAnsi" w:eastAsiaTheme="minorHAnsi" w:hAnsiTheme="minorHAnsi" w:cstheme="minorBidi"/>
      <w:sz w:val="22"/>
      <w:szCs w:val="22"/>
    </w:rPr>
  </w:style>
  <w:style w:type="table" w:styleId="Lentelstinklelis">
    <w:name w:val="Table Grid"/>
    <w:basedOn w:val="prastojilentel"/>
    <w:uiPriority w:val="59"/>
    <w:rsid w:val="00CA4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7392</Words>
  <Characters>4214</Characters>
  <Application>Microsoft Office Word</Application>
  <DocSecurity>0</DocSecurity>
  <Lines>35</Lines>
  <Paragraphs>23</Paragraphs>
  <ScaleCrop>false</ScaleCrop>
  <Company>V</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5</cp:revision>
  <dcterms:created xsi:type="dcterms:W3CDTF">2018-12-10T14:06:00Z</dcterms:created>
  <dcterms:modified xsi:type="dcterms:W3CDTF">2019-01-30T07:44:00Z</dcterms:modified>
</cp:coreProperties>
</file>