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48" w:rsidRDefault="00C81848" w:rsidP="00C81848">
      <w:pPr>
        <w:spacing w:after="0"/>
        <w:ind w:right="23" w:firstLine="720"/>
        <w:jc w:val="center"/>
        <w:rPr>
          <w:rFonts w:ascii="Times New Roman" w:hAnsi="Times New Roman"/>
          <w:sz w:val="24"/>
          <w:szCs w:val="24"/>
        </w:rPr>
      </w:pPr>
      <w:r>
        <w:rPr>
          <w:rFonts w:ascii="Times New Roman" w:hAnsi="Times New Roman"/>
          <w:sz w:val="24"/>
          <w:szCs w:val="24"/>
        </w:rPr>
        <w:t xml:space="preserve">                                                   Visagino savivaldybės 2016-2018 metų strateginio veiklos </w:t>
      </w:r>
    </w:p>
    <w:p w:rsidR="00C81848" w:rsidRDefault="00C81848" w:rsidP="00C81848">
      <w:pPr>
        <w:spacing w:after="0"/>
        <w:ind w:right="23" w:firstLine="720"/>
        <w:jc w:val="center"/>
        <w:rPr>
          <w:rFonts w:ascii="Times New Roman" w:hAnsi="Times New Roman"/>
          <w:sz w:val="24"/>
          <w:szCs w:val="24"/>
        </w:rPr>
      </w:pPr>
      <w:r>
        <w:rPr>
          <w:rFonts w:ascii="Times New Roman" w:hAnsi="Times New Roman"/>
          <w:sz w:val="24"/>
          <w:szCs w:val="24"/>
        </w:rPr>
        <w:t xml:space="preserve">                                       plano ir 2016 metų savivaldybės biudžeto projektų</w:t>
      </w:r>
    </w:p>
    <w:p w:rsidR="00C81848" w:rsidRDefault="00C81848" w:rsidP="00C81848">
      <w:pPr>
        <w:spacing w:after="0"/>
        <w:ind w:right="23" w:firstLine="720"/>
        <w:rPr>
          <w:rFonts w:ascii="Times New Roman" w:hAnsi="Times New Roman"/>
          <w:sz w:val="24"/>
          <w:szCs w:val="24"/>
        </w:rPr>
      </w:pPr>
      <w:r>
        <w:rPr>
          <w:rFonts w:ascii="Times New Roman" w:hAnsi="Times New Roman"/>
          <w:sz w:val="24"/>
          <w:szCs w:val="24"/>
        </w:rPr>
        <w:t xml:space="preserve">                                                     darbų grafiko</w:t>
      </w:r>
    </w:p>
    <w:p w:rsidR="00C81848" w:rsidRDefault="00C81848" w:rsidP="00C81848">
      <w:pPr>
        <w:spacing w:after="0"/>
        <w:ind w:right="23" w:firstLine="720"/>
        <w:rPr>
          <w:rFonts w:ascii="Times New Roman" w:hAnsi="Times New Roman"/>
          <w:sz w:val="24"/>
          <w:szCs w:val="24"/>
        </w:rPr>
      </w:pPr>
      <w:r>
        <w:rPr>
          <w:rFonts w:ascii="Times New Roman" w:hAnsi="Times New Roman"/>
          <w:sz w:val="24"/>
          <w:szCs w:val="24"/>
        </w:rPr>
        <w:t xml:space="preserve">                                                     2 priedas</w:t>
      </w:r>
    </w:p>
    <w:p w:rsidR="00C81848" w:rsidRDefault="00C81848" w:rsidP="00C81848">
      <w:pPr>
        <w:spacing w:after="0"/>
        <w:ind w:right="23" w:firstLine="720"/>
        <w:jc w:val="center"/>
        <w:rPr>
          <w:rFonts w:ascii="Times New Roman" w:hAnsi="Times New Roman"/>
          <w:b/>
          <w:sz w:val="24"/>
          <w:szCs w:val="24"/>
        </w:rPr>
      </w:pPr>
    </w:p>
    <w:p w:rsidR="00C81848" w:rsidRDefault="00C81848" w:rsidP="00C81848">
      <w:pPr>
        <w:spacing w:after="0"/>
        <w:ind w:right="23" w:firstLine="720"/>
        <w:jc w:val="center"/>
        <w:rPr>
          <w:b/>
        </w:rPr>
      </w:pPr>
      <w:r>
        <w:rPr>
          <w:rFonts w:ascii="Times New Roman" w:hAnsi="Times New Roman"/>
          <w:b/>
          <w:sz w:val="24"/>
          <w:szCs w:val="24"/>
        </w:rPr>
        <w:t>2017-2019 METŲ VISAGINO  VAIKŲ LOPŠELIO-DARŽELIO „KŪLVERSTUKAS</w:t>
      </w:r>
      <w:r>
        <w:rPr>
          <w:b/>
        </w:rPr>
        <w:t>“</w:t>
      </w:r>
    </w:p>
    <w:p w:rsidR="00C81848" w:rsidRDefault="00C81848" w:rsidP="00C81848">
      <w:pPr>
        <w:spacing w:after="0"/>
        <w:ind w:right="23" w:firstLine="720"/>
        <w:jc w:val="center"/>
        <w:rPr>
          <w:rFonts w:ascii="Times New Roman" w:hAnsi="Times New Roman"/>
          <w:b/>
          <w:sz w:val="24"/>
          <w:szCs w:val="24"/>
        </w:rPr>
      </w:pPr>
    </w:p>
    <w:p w:rsidR="00C81848" w:rsidRDefault="00C81848" w:rsidP="00C81848">
      <w:pPr>
        <w:spacing w:after="0"/>
        <w:ind w:right="23" w:firstLine="720"/>
        <w:jc w:val="center"/>
        <w:rPr>
          <w:rFonts w:ascii="Times New Roman" w:hAnsi="Times New Roman"/>
          <w:b/>
          <w:sz w:val="24"/>
          <w:szCs w:val="24"/>
        </w:rPr>
      </w:pPr>
      <w:r>
        <w:rPr>
          <w:rFonts w:ascii="Times New Roman" w:hAnsi="Times New Roman"/>
          <w:b/>
          <w:sz w:val="24"/>
          <w:szCs w:val="24"/>
        </w:rPr>
        <w:t>VEIKLOS PLANO</w:t>
      </w:r>
    </w:p>
    <w:p w:rsidR="00C81848" w:rsidRDefault="00C81848" w:rsidP="00C81848">
      <w:pPr>
        <w:spacing w:after="0"/>
        <w:ind w:right="23" w:firstLine="720"/>
        <w:jc w:val="center"/>
        <w:rPr>
          <w:rFonts w:ascii="Times New Roman" w:hAnsi="Times New Roman"/>
          <w:b/>
          <w:bCs/>
          <w:caps/>
          <w:sz w:val="24"/>
          <w:szCs w:val="24"/>
        </w:rPr>
      </w:pPr>
      <w:r>
        <w:rPr>
          <w:rFonts w:ascii="Times New Roman" w:hAnsi="Times New Roman"/>
          <w:b/>
          <w:sz w:val="24"/>
          <w:szCs w:val="24"/>
        </w:rPr>
        <w:t>TIKSLŲ, UŽDAVINIŲ, PRIEMONIŲ IŠLAIDŲ IR VERTINIMO KRITERIJŲ SUVESTINĖS AIŠKINAMASIS RAŠTAS</w:t>
      </w:r>
    </w:p>
    <w:p w:rsidR="00C81848" w:rsidRDefault="00C81848" w:rsidP="00C81848">
      <w:pPr>
        <w:pStyle w:val="Antrats"/>
        <w:spacing w:line="276" w:lineRule="auto"/>
        <w:jc w:val="both"/>
        <w:rPr>
          <w:rFonts w:ascii="Times New Roman" w:hAnsi="Times New Roman"/>
          <w:b/>
          <w:smallCaps/>
          <w:sz w:val="24"/>
          <w:szCs w:val="24"/>
        </w:rPr>
      </w:pPr>
    </w:p>
    <w:p w:rsidR="00C81848" w:rsidRDefault="00C81848" w:rsidP="00C81848">
      <w:pPr>
        <w:tabs>
          <w:tab w:val="left" w:pos="7854"/>
          <w:tab w:val="left" w:pos="8228"/>
        </w:tabs>
        <w:spacing w:after="0"/>
        <w:jc w:val="both"/>
        <w:rPr>
          <w:rFonts w:ascii="Times New Roman" w:hAnsi="Times New Roman"/>
          <w:b/>
          <w:sz w:val="24"/>
          <w:szCs w:val="24"/>
        </w:rPr>
      </w:pPr>
      <w:r>
        <w:rPr>
          <w:rFonts w:ascii="Times New Roman" w:hAnsi="Times New Roman"/>
          <w:b/>
          <w:sz w:val="24"/>
          <w:szCs w:val="24"/>
        </w:rPr>
        <w:t>Asignavimų valdytojai ir priemonių vykdytojai:</w:t>
      </w:r>
    </w:p>
    <w:p w:rsidR="00C81848" w:rsidRDefault="00C81848" w:rsidP="00C81848">
      <w:pPr>
        <w:tabs>
          <w:tab w:val="left" w:pos="7854"/>
          <w:tab w:val="left" w:pos="8228"/>
        </w:tabs>
        <w:spacing w:after="0"/>
        <w:jc w:val="both"/>
        <w:rPr>
          <w:rFonts w:ascii="Times New Roman" w:hAnsi="Times New Roman"/>
          <w:sz w:val="24"/>
          <w:szCs w:val="24"/>
        </w:rPr>
      </w:pPr>
      <w:r>
        <w:rPr>
          <w:rFonts w:ascii="Times New Roman" w:hAnsi="Times New Roman"/>
          <w:sz w:val="24"/>
          <w:szCs w:val="24"/>
        </w:rPr>
        <w:t>Visagino vaikų lopšelis-darželis „</w:t>
      </w:r>
      <w:proofErr w:type="spellStart"/>
      <w:r>
        <w:rPr>
          <w:rFonts w:ascii="Times New Roman" w:hAnsi="Times New Roman"/>
          <w:sz w:val="24"/>
          <w:szCs w:val="24"/>
        </w:rPr>
        <w:t>Kūlverstukas</w:t>
      </w:r>
      <w:proofErr w:type="spellEnd"/>
      <w:r>
        <w:rPr>
          <w:rFonts w:ascii="Times New Roman" w:hAnsi="Times New Roman"/>
          <w:sz w:val="24"/>
          <w:szCs w:val="24"/>
        </w:rPr>
        <w:t>“</w:t>
      </w:r>
    </w:p>
    <w:p w:rsidR="00C81848" w:rsidRDefault="00C81848" w:rsidP="00C81848">
      <w:pPr>
        <w:tabs>
          <w:tab w:val="left" w:pos="7854"/>
          <w:tab w:val="left" w:pos="8228"/>
        </w:tabs>
        <w:spacing w:after="0"/>
        <w:jc w:val="both"/>
        <w:rPr>
          <w:rFonts w:ascii="Times New Roman" w:hAnsi="Times New Roman"/>
          <w:sz w:val="24"/>
          <w:szCs w:val="24"/>
        </w:rPr>
      </w:pPr>
    </w:p>
    <w:p w:rsidR="00C81848" w:rsidRDefault="00C81848" w:rsidP="00C81848">
      <w:pPr>
        <w:tabs>
          <w:tab w:val="left" w:pos="7854"/>
          <w:tab w:val="left" w:pos="8228"/>
        </w:tabs>
        <w:spacing w:after="0"/>
        <w:jc w:val="both"/>
        <w:rPr>
          <w:rFonts w:ascii="Times New Roman" w:hAnsi="Times New Roman"/>
          <w:sz w:val="24"/>
          <w:szCs w:val="24"/>
        </w:rPr>
      </w:pPr>
      <w:r>
        <w:rPr>
          <w:rFonts w:ascii="Times New Roman" w:hAnsi="Times New Roman"/>
          <w:b/>
          <w:sz w:val="24"/>
          <w:szCs w:val="24"/>
        </w:rPr>
        <w:t>Programos kodas:</w:t>
      </w:r>
      <w:r>
        <w:rPr>
          <w:rFonts w:ascii="Times New Roman" w:hAnsi="Times New Roman"/>
          <w:sz w:val="24"/>
          <w:szCs w:val="24"/>
        </w:rPr>
        <w:t xml:space="preserve"> 10</w:t>
      </w:r>
    </w:p>
    <w:p w:rsidR="00C81848" w:rsidRDefault="00C81848" w:rsidP="00C81848">
      <w:pPr>
        <w:tabs>
          <w:tab w:val="left" w:pos="7854"/>
          <w:tab w:val="left" w:pos="8228"/>
        </w:tabs>
        <w:spacing w:after="0"/>
        <w:jc w:val="both"/>
        <w:rPr>
          <w:rFonts w:ascii="Times New Roman" w:hAnsi="Times New Roman"/>
          <w:sz w:val="24"/>
          <w:szCs w:val="24"/>
        </w:rPr>
      </w:pPr>
    </w:p>
    <w:p w:rsidR="00C81848" w:rsidRDefault="00C81848" w:rsidP="00C81848">
      <w:pPr>
        <w:tabs>
          <w:tab w:val="left" w:pos="7854"/>
          <w:tab w:val="left" w:pos="8228"/>
        </w:tabs>
        <w:spacing w:after="0"/>
        <w:jc w:val="both"/>
        <w:rPr>
          <w:rFonts w:ascii="Times New Roman" w:hAnsi="Times New Roman"/>
          <w:b/>
          <w:iCs/>
          <w:sz w:val="24"/>
          <w:szCs w:val="24"/>
        </w:rPr>
      </w:pPr>
      <w:r>
        <w:rPr>
          <w:rFonts w:ascii="Times New Roman" w:hAnsi="Times New Roman"/>
          <w:b/>
          <w:iCs/>
          <w:sz w:val="24"/>
          <w:szCs w:val="24"/>
        </w:rPr>
        <w:t>Programos parengimo argumentai:</w:t>
      </w:r>
    </w:p>
    <w:p w:rsidR="00C81848" w:rsidRDefault="00C81848" w:rsidP="00C81848">
      <w:pPr>
        <w:tabs>
          <w:tab w:val="left" w:pos="7854"/>
          <w:tab w:val="left" w:pos="8228"/>
        </w:tabs>
        <w:spacing w:after="0"/>
        <w:jc w:val="both"/>
        <w:rPr>
          <w:rFonts w:ascii="Times New Roman" w:hAnsi="Times New Roman"/>
          <w:sz w:val="24"/>
          <w:szCs w:val="24"/>
        </w:rPr>
      </w:pPr>
      <w:r>
        <w:rPr>
          <w:rFonts w:ascii="Times New Roman" w:hAnsi="Times New Roman"/>
          <w:b/>
          <w:iCs/>
          <w:sz w:val="24"/>
          <w:szCs w:val="24"/>
        </w:rPr>
        <w:t xml:space="preserve">  </w:t>
      </w:r>
      <w:r w:rsidRPr="00FF799B">
        <w:rPr>
          <w:rFonts w:ascii="Times New Roman" w:hAnsi="Times New Roman"/>
          <w:iCs/>
          <w:sz w:val="24"/>
          <w:szCs w:val="24"/>
        </w:rPr>
        <w:t>Programa tęstinė.</w:t>
      </w:r>
      <w:r>
        <w:rPr>
          <w:rFonts w:ascii="Times New Roman" w:hAnsi="Times New Roman"/>
          <w:b/>
          <w:iCs/>
          <w:sz w:val="24"/>
          <w:szCs w:val="24"/>
        </w:rPr>
        <w:t xml:space="preserve"> </w:t>
      </w:r>
      <w:r>
        <w:rPr>
          <w:rFonts w:ascii="Times New Roman" w:hAnsi="Times New Roman"/>
          <w:sz w:val="24"/>
          <w:szCs w:val="24"/>
        </w:rPr>
        <w:t>Vaikų ugdymas įstaigoje turi atitikti sanitarinių – higieninių normų reikalavimus, ugdymo aplinka privalo būti saugi ir šiuolaikiška. Programa siekiama padėti stiprinti įstaigos materialinius resursus, atnaujinti materialinę bazę. Siekiama renovuoti, remontuoti ir prižiūrėti Visagino savivaldybės turtą.</w:t>
      </w:r>
    </w:p>
    <w:p w:rsidR="00C81848" w:rsidRDefault="00C81848" w:rsidP="00C81848">
      <w:pPr>
        <w:tabs>
          <w:tab w:val="left" w:pos="7854"/>
          <w:tab w:val="left" w:pos="8228"/>
        </w:tabs>
        <w:spacing w:after="0"/>
        <w:jc w:val="both"/>
        <w:rPr>
          <w:rFonts w:ascii="Times New Roman" w:hAnsi="Times New Roman"/>
          <w:sz w:val="24"/>
          <w:szCs w:val="24"/>
        </w:rPr>
      </w:pPr>
    </w:p>
    <w:p w:rsidR="00C81848" w:rsidRDefault="00C81848" w:rsidP="00C81848">
      <w:pPr>
        <w:tabs>
          <w:tab w:val="left" w:pos="7854"/>
          <w:tab w:val="left" w:pos="8228"/>
        </w:tabs>
        <w:spacing w:after="0"/>
        <w:jc w:val="both"/>
        <w:rPr>
          <w:rFonts w:ascii="Times New Roman" w:hAnsi="Times New Roman"/>
          <w:b/>
        </w:rPr>
      </w:pPr>
      <w:r w:rsidRPr="000E0749">
        <w:rPr>
          <w:rFonts w:ascii="Times New Roman" w:hAnsi="Times New Roman"/>
          <w:b/>
        </w:rPr>
        <w:t>Programos tikslas</w:t>
      </w:r>
      <w:r>
        <w:rPr>
          <w:rFonts w:ascii="Times New Roman" w:hAnsi="Times New Roman"/>
          <w:b/>
        </w:rPr>
        <w:t>:</w:t>
      </w:r>
    </w:p>
    <w:p w:rsidR="00C81848" w:rsidRDefault="00C81848" w:rsidP="00C81848">
      <w:pPr>
        <w:tabs>
          <w:tab w:val="left" w:pos="7854"/>
          <w:tab w:val="left" w:pos="8228"/>
        </w:tabs>
        <w:spacing w:after="0"/>
        <w:jc w:val="both"/>
        <w:rPr>
          <w:rFonts w:ascii="Times New Roman" w:hAnsi="Times New Roman"/>
          <w:bCs/>
          <w:sz w:val="24"/>
          <w:szCs w:val="24"/>
        </w:rPr>
      </w:pPr>
      <w:r>
        <w:rPr>
          <w:rFonts w:ascii="Times New Roman" w:hAnsi="Times New Roman"/>
          <w:bCs/>
          <w:sz w:val="24"/>
          <w:szCs w:val="24"/>
        </w:rPr>
        <w:t>Prižiūrėti ir modernizuoti savivaldybės viešąją infrastruktūrą.</w:t>
      </w:r>
    </w:p>
    <w:p w:rsidR="00C81848" w:rsidRDefault="00C81848" w:rsidP="00C81848">
      <w:pPr>
        <w:tabs>
          <w:tab w:val="left" w:pos="7854"/>
          <w:tab w:val="left" w:pos="8228"/>
        </w:tabs>
        <w:spacing w:after="0"/>
        <w:jc w:val="both"/>
        <w:rPr>
          <w:rFonts w:ascii="Times New Roman" w:hAnsi="Times New Roman"/>
          <w:bCs/>
          <w:sz w:val="24"/>
          <w:szCs w:val="24"/>
        </w:rPr>
      </w:pPr>
    </w:p>
    <w:p w:rsidR="00C81848" w:rsidRDefault="00C81848" w:rsidP="00C81848">
      <w:pPr>
        <w:pStyle w:val="Pagrindinistekstas"/>
        <w:jc w:val="both"/>
        <w:rPr>
          <w:b w:val="0"/>
        </w:rPr>
      </w:pPr>
      <w:r>
        <w:rPr>
          <w:lang w:val="lt-LT"/>
        </w:rPr>
        <w:t>Uždavinys.</w:t>
      </w:r>
      <w:r>
        <w:rPr>
          <w:b w:val="0"/>
          <w:lang w:val="lt-LT"/>
        </w:rPr>
        <w:t xml:space="preserve"> </w:t>
      </w:r>
      <w:proofErr w:type="spellStart"/>
      <w:proofErr w:type="gramStart"/>
      <w:r>
        <w:rPr>
          <w:b w:val="0"/>
        </w:rPr>
        <w:t>Remontuoti</w:t>
      </w:r>
      <w:proofErr w:type="spellEnd"/>
      <w:r>
        <w:rPr>
          <w:b w:val="0"/>
        </w:rPr>
        <w:t xml:space="preserve"> </w:t>
      </w:r>
      <w:proofErr w:type="spellStart"/>
      <w:r>
        <w:rPr>
          <w:b w:val="0"/>
        </w:rPr>
        <w:t>ir</w:t>
      </w:r>
      <w:proofErr w:type="spellEnd"/>
      <w:r>
        <w:rPr>
          <w:b w:val="0"/>
        </w:rPr>
        <w:t xml:space="preserve"> </w:t>
      </w:r>
      <w:proofErr w:type="spellStart"/>
      <w:r>
        <w:rPr>
          <w:b w:val="0"/>
        </w:rPr>
        <w:t>prižiūrėti</w:t>
      </w:r>
      <w:proofErr w:type="spellEnd"/>
      <w:r>
        <w:rPr>
          <w:b w:val="0"/>
        </w:rPr>
        <w:t xml:space="preserve"> </w:t>
      </w:r>
      <w:proofErr w:type="spellStart"/>
      <w:r>
        <w:rPr>
          <w:b w:val="0"/>
        </w:rPr>
        <w:t>savivaldybės</w:t>
      </w:r>
      <w:proofErr w:type="spellEnd"/>
      <w:r>
        <w:rPr>
          <w:b w:val="0"/>
        </w:rPr>
        <w:t xml:space="preserve"> </w:t>
      </w:r>
      <w:proofErr w:type="spellStart"/>
      <w:r>
        <w:rPr>
          <w:b w:val="0"/>
        </w:rPr>
        <w:t>turtą</w:t>
      </w:r>
      <w:proofErr w:type="spellEnd"/>
      <w:r>
        <w:rPr>
          <w:b w:val="0"/>
        </w:rPr>
        <w:t>.</w:t>
      </w:r>
      <w:proofErr w:type="gramEnd"/>
    </w:p>
    <w:p w:rsidR="00C81848" w:rsidRDefault="00C81848" w:rsidP="00C81848">
      <w:pPr>
        <w:pStyle w:val="Pagrindinistekstas"/>
        <w:jc w:val="both"/>
        <w:rPr>
          <w:b w:val="0"/>
        </w:rPr>
      </w:pPr>
      <w:proofErr w:type="spellStart"/>
      <w:r>
        <w:rPr>
          <w:b w:val="0"/>
        </w:rPr>
        <w:t>Įgyvendinant</w:t>
      </w:r>
      <w:proofErr w:type="spellEnd"/>
      <w:r>
        <w:rPr>
          <w:b w:val="0"/>
        </w:rPr>
        <w:t xml:space="preserve"> </w:t>
      </w:r>
      <w:proofErr w:type="spellStart"/>
      <w:r>
        <w:rPr>
          <w:b w:val="0"/>
        </w:rPr>
        <w:t>uždavinį</w:t>
      </w:r>
      <w:proofErr w:type="spellEnd"/>
      <w:r>
        <w:rPr>
          <w:b w:val="0"/>
        </w:rPr>
        <w:t xml:space="preserve"> </w:t>
      </w:r>
      <w:proofErr w:type="spellStart"/>
      <w:r>
        <w:rPr>
          <w:b w:val="0"/>
        </w:rPr>
        <w:t>siekiama</w:t>
      </w:r>
      <w:proofErr w:type="spellEnd"/>
      <w:r>
        <w:rPr>
          <w:b w:val="0"/>
        </w:rPr>
        <w:t xml:space="preserve">, </w:t>
      </w:r>
      <w:proofErr w:type="spellStart"/>
      <w:r>
        <w:rPr>
          <w:b w:val="0"/>
        </w:rPr>
        <w:t>kad</w:t>
      </w:r>
      <w:proofErr w:type="spellEnd"/>
      <w:r>
        <w:rPr>
          <w:b w:val="0"/>
        </w:rPr>
        <w:t xml:space="preserve"> </w:t>
      </w:r>
      <w:proofErr w:type="spellStart"/>
      <w:r>
        <w:rPr>
          <w:b w:val="0"/>
        </w:rPr>
        <w:t>būtų</w:t>
      </w:r>
      <w:proofErr w:type="spellEnd"/>
      <w:r>
        <w:rPr>
          <w:b w:val="0"/>
        </w:rPr>
        <w:t xml:space="preserve"> </w:t>
      </w:r>
      <w:proofErr w:type="spellStart"/>
      <w:r>
        <w:rPr>
          <w:b w:val="0"/>
        </w:rPr>
        <w:t>laiku</w:t>
      </w:r>
      <w:proofErr w:type="spellEnd"/>
      <w:r>
        <w:rPr>
          <w:b w:val="0"/>
        </w:rPr>
        <w:t xml:space="preserve"> </w:t>
      </w:r>
      <w:proofErr w:type="spellStart"/>
      <w:proofErr w:type="gramStart"/>
      <w:r>
        <w:rPr>
          <w:b w:val="0"/>
        </w:rPr>
        <w:t>remontuojamas</w:t>
      </w:r>
      <w:proofErr w:type="spellEnd"/>
      <w:r>
        <w:rPr>
          <w:b w:val="0"/>
        </w:rPr>
        <w:t xml:space="preserve">  Visagino</w:t>
      </w:r>
      <w:proofErr w:type="gramEnd"/>
      <w:r>
        <w:rPr>
          <w:b w:val="0"/>
        </w:rPr>
        <w:t xml:space="preserve"> </w:t>
      </w:r>
      <w:proofErr w:type="spellStart"/>
      <w:r>
        <w:rPr>
          <w:b w:val="0"/>
        </w:rPr>
        <w:t>vaikų</w:t>
      </w:r>
      <w:proofErr w:type="spellEnd"/>
      <w:r>
        <w:rPr>
          <w:b w:val="0"/>
        </w:rPr>
        <w:t xml:space="preserve"> </w:t>
      </w:r>
      <w:proofErr w:type="spellStart"/>
      <w:r>
        <w:rPr>
          <w:b w:val="0"/>
        </w:rPr>
        <w:t>lopšelis-darželis</w:t>
      </w:r>
      <w:proofErr w:type="spellEnd"/>
      <w:r>
        <w:rPr>
          <w:b w:val="0"/>
        </w:rPr>
        <w:t xml:space="preserve"> “</w:t>
      </w:r>
      <w:proofErr w:type="spellStart"/>
      <w:r>
        <w:rPr>
          <w:b w:val="0"/>
        </w:rPr>
        <w:t>Kūlverstukas</w:t>
      </w:r>
      <w:proofErr w:type="spellEnd"/>
      <w:r>
        <w:rPr>
          <w:b w:val="0"/>
        </w:rPr>
        <w:t xml:space="preserve">” </w:t>
      </w:r>
      <w:proofErr w:type="spellStart"/>
      <w:r>
        <w:rPr>
          <w:b w:val="0"/>
        </w:rPr>
        <w:t>pastatas</w:t>
      </w:r>
      <w:proofErr w:type="spellEnd"/>
      <w:r>
        <w:rPr>
          <w:b w:val="0"/>
        </w:rPr>
        <w:t xml:space="preserve"> </w:t>
      </w:r>
      <w:proofErr w:type="spellStart"/>
      <w:r>
        <w:rPr>
          <w:b w:val="0"/>
        </w:rPr>
        <w:t>ir</w:t>
      </w:r>
      <w:proofErr w:type="spellEnd"/>
      <w:r>
        <w:rPr>
          <w:b w:val="0"/>
        </w:rPr>
        <w:t xml:space="preserve"> </w:t>
      </w:r>
      <w:proofErr w:type="spellStart"/>
      <w:r>
        <w:rPr>
          <w:b w:val="0"/>
        </w:rPr>
        <w:t>jame</w:t>
      </w:r>
      <w:proofErr w:type="spellEnd"/>
      <w:r>
        <w:rPr>
          <w:b w:val="0"/>
        </w:rPr>
        <w:t xml:space="preserve"> </w:t>
      </w:r>
      <w:proofErr w:type="spellStart"/>
      <w:r>
        <w:rPr>
          <w:b w:val="0"/>
        </w:rPr>
        <w:t>esančios</w:t>
      </w:r>
      <w:proofErr w:type="spellEnd"/>
      <w:r>
        <w:rPr>
          <w:b w:val="0"/>
        </w:rPr>
        <w:t xml:space="preserve"> </w:t>
      </w:r>
      <w:proofErr w:type="spellStart"/>
      <w:r>
        <w:rPr>
          <w:b w:val="0"/>
        </w:rPr>
        <w:t>patalpos</w:t>
      </w:r>
      <w:proofErr w:type="spellEnd"/>
      <w:r>
        <w:rPr>
          <w:b w:val="0"/>
        </w:rPr>
        <w:t>.</w:t>
      </w:r>
    </w:p>
    <w:p w:rsidR="00C81848" w:rsidRDefault="00C81848" w:rsidP="00C81848">
      <w:pPr>
        <w:pStyle w:val="Pagrindinistekstas"/>
        <w:jc w:val="both"/>
        <w:rPr>
          <w:b w:val="0"/>
        </w:rPr>
      </w:pPr>
      <w:smartTag w:uri="urn:schemas-microsoft-com:office:smarttags" w:element="metricconverter">
        <w:smartTagPr>
          <w:attr w:name="ProductID" w:val="2017 m"/>
        </w:smartTagPr>
        <w:r>
          <w:rPr>
            <w:b w:val="0"/>
          </w:rPr>
          <w:t>2017 m</w:t>
        </w:r>
      </w:smartTag>
      <w:r>
        <w:rPr>
          <w:b w:val="0"/>
        </w:rPr>
        <w:t xml:space="preserve">. </w:t>
      </w:r>
      <w:proofErr w:type="spellStart"/>
      <w:r>
        <w:rPr>
          <w:b w:val="0"/>
        </w:rPr>
        <w:t>planuojama</w:t>
      </w:r>
      <w:proofErr w:type="spellEnd"/>
      <w:r>
        <w:rPr>
          <w:b w:val="0"/>
        </w:rPr>
        <w:t xml:space="preserve"> </w:t>
      </w:r>
      <w:proofErr w:type="spellStart"/>
      <w:r>
        <w:rPr>
          <w:b w:val="0"/>
        </w:rPr>
        <w:t>suremontuoti</w:t>
      </w:r>
      <w:proofErr w:type="spellEnd"/>
      <w:r>
        <w:rPr>
          <w:b w:val="0"/>
        </w:rPr>
        <w:t>:</w:t>
      </w:r>
    </w:p>
    <w:p w:rsidR="00C81848" w:rsidRDefault="00C81848" w:rsidP="00C81848">
      <w:pPr>
        <w:pStyle w:val="Pagrindinistekstas"/>
        <w:jc w:val="both"/>
        <w:rPr>
          <w:b w:val="0"/>
        </w:rPr>
      </w:pPr>
      <w:r>
        <w:rPr>
          <w:b w:val="0"/>
        </w:rPr>
        <w:t xml:space="preserve">- 5 </w:t>
      </w:r>
      <w:proofErr w:type="spellStart"/>
      <w:r>
        <w:rPr>
          <w:b w:val="0"/>
        </w:rPr>
        <w:t>vaikų</w:t>
      </w:r>
      <w:proofErr w:type="spellEnd"/>
      <w:r>
        <w:rPr>
          <w:b w:val="0"/>
        </w:rPr>
        <w:t xml:space="preserve"> </w:t>
      </w:r>
      <w:proofErr w:type="spellStart"/>
      <w:r>
        <w:rPr>
          <w:b w:val="0"/>
        </w:rPr>
        <w:t>tualetaus</w:t>
      </w:r>
      <w:proofErr w:type="spellEnd"/>
      <w:r>
        <w:rPr>
          <w:b w:val="0"/>
        </w:rPr>
        <w:t>;</w:t>
      </w:r>
    </w:p>
    <w:p w:rsidR="00C81848" w:rsidRDefault="00C81848" w:rsidP="00C81848">
      <w:pPr>
        <w:pStyle w:val="Pagrindinistekstas"/>
        <w:jc w:val="both"/>
        <w:rPr>
          <w:b w:val="0"/>
        </w:rPr>
      </w:pPr>
      <w:r>
        <w:rPr>
          <w:b w:val="0"/>
        </w:rPr>
        <w:t xml:space="preserve">- 3 </w:t>
      </w:r>
      <w:proofErr w:type="spellStart"/>
      <w:r>
        <w:rPr>
          <w:b w:val="0"/>
        </w:rPr>
        <w:t>grupių</w:t>
      </w:r>
      <w:proofErr w:type="spellEnd"/>
      <w:r>
        <w:rPr>
          <w:b w:val="0"/>
        </w:rPr>
        <w:t xml:space="preserve"> </w:t>
      </w:r>
      <w:proofErr w:type="spellStart"/>
      <w:r>
        <w:rPr>
          <w:b w:val="0"/>
        </w:rPr>
        <w:t>patalpos</w:t>
      </w:r>
      <w:proofErr w:type="spellEnd"/>
      <w:r>
        <w:rPr>
          <w:b w:val="0"/>
        </w:rPr>
        <w:t xml:space="preserve">; </w:t>
      </w:r>
    </w:p>
    <w:p w:rsidR="00C81848" w:rsidRDefault="00C81848" w:rsidP="00C81848">
      <w:pPr>
        <w:pStyle w:val="Pagrindinistekstas"/>
        <w:jc w:val="both"/>
        <w:rPr>
          <w:b w:val="0"/>
        </w:rPr>
      </w:pPr>
      <w:r>
        <w:rPr>
          <w:b w:val="0"/>
        </w:rPr>
        <w:t>-</w:t>
      </w:r>
      <w:proofErr w:type="spellStart"/>
      <w:r>
        <w:rPr>
          <w:b w:val="0"/>
        </w:rPr>
        <w:t>koridoriaus</w:t>
      </w:r>
      <w:proofErr w:type="spellEnd"/>
      <w:r>
        <w:rPr>
          <w:b w:val="0"/>
        </w:rPr>
        <w:t xml:space="preserve"> </w:t>
      </w:r>
      <w:proofErr w:type="spellStart"/>
      <w:r>
        <w:rPr>
          <w:b w:val="0"/>
        </w:rPr>
        <w:t>patalpas</w:t>
      </w:r>
      <w:proofErr w:type="spellEnd"/>
      <w:r>
        <w:rPr>
          <w:b w:val="0"/>
        </w:rPr>
        <w:t>;</w:t>
      </w:r>
    </w:p>
    <w:p w:rsidR="00C81848" w:rsidRPr="00C81848" w:rsidRDefault="00C81848" w:rsidP="00C81848">
      <w:pPr>
        <w:pStyle w:val="Pagrindinistekstas"/>
        <w:jc w:val="both"/>
        <w:rPr>
          <w:b w:val="0"/>
          <w:lang w:val="lt-LT"/>
        </w:rPr>
      </w:pPr>
      <w:r>
        <w:rPr>
          <w:b w:val="0"/>
        </w:rPr>
        <w:t xml:space="preserve">- </w:t>
      </w:r>
      <w:proofErr w:type="spellStart"/>
      <w:proofErr w:type="gramStart"/>
      <w:r>
        <w:rPr>
          <w:b w:val="0"/>
        </w:rPr>
        <w:t>lopšelio-darželio</w:t>
      </w:r>
      <w:proofErr w:type="spellEnd"/>
      <w:proofErr w:type="gramEnd"/>
      <w:r>
        <w:rPr>
          <w:b w:val="0"/>
        </w:rPr>
        <w:t xml:space="preserve"> </w:t>
      </w:r>
      <w:proofErr w:type="spellStart"/>
      <w:r>
        <w:rPr>
          <w:b w:val="0"/>
        </w:rPr>
        <w:t>tvorą</w:t>
      </w:r>
      <w:proofErr w:type="spellEnd"/>
      <w:r>
        <w:rPr>
          <w:b w:val="0"/>
        </w:rPr>
        <w:t>.</w:t>
      </w:r>
    </w:p>
    <w:p w:rsidR="00C81848" w:rsidRDefault="00C81848" w:rsidP="00C81848">
      <w:pPr>
        <w:pStyle w:val="Pagrindinistekstas"/>
        <w:jc w:val="both"/>
        <w:rPr>
          <w:b w:val="0"/>
        </w:rPr>
      </w:pPr>
      <w:proofErr w:type="gramStart"/>
      <w:smartTag w:uri="urn:schemas-microsoft-com:office:smarttags" w:element="metricconverter">
        <w:smartTagPr>
          <w:attr w:name="ProductID" w:val="2018 m"/>
        </w:smartTagPr>
        <w:r>
          <w:rPr>
            <w:b w:val="0"/>
          </w:rPr>
          <w:t>2018 m</w:t>
        </w:r>
      </w:smartTag>
      <w:r>
        <w:rPr>
          <w:b w:val="0"/>
        </w:rPr>
        <w:t xml:space="preserve">. </w:t>
      </w:r>
      <w:proofErr w:type="spellStart"/>
      <w:r>
        <w:rPr>
          <w:b w:val="0"/>
        </w:rPr>
        <w:t>planuojama</w:t>
      </w:r>
      <w:proofErr w:type="spellEnd"/>
      <w:r>
        <w:rPr>
          <w:b w:val="0"/>
        </w:rPr>
        <w:t xml:space="preserve"> </w:t>
      </w:r>
      <w:proofErr w:type="spellStart"/>
      <w:r>
        <w:rPr>
          <w:b w:val="0"/>
        </w:rPr>
        <w:t>suremontuoti</w:t>
      </w:r>
      <w:proofErr w:type="spellEnd"/>
      <w:r>
        <w:rPr>
          <w:b w:val="0"/>
        </w:rPr>
        <w:t xml:space="preserve"> </w:t>
      </w:r>
      <w:proofErr w:type="spellStart"/>
      <w:r>
        <w:rPr>
          <w:b w:val="0"/>
        </w:rPr>
        <w:t>priešgaisrinės</w:t>
      </w:r>
      <w:proofErr w:type="spellEnd"/>
      <w:r>
        <w:rPr>
          <w:b w:val="0"/>
        </w:rPr>
        <w:t xml:space="preserve"> </w:t>
      </w:r>
      <w:proofErr w:type="spellStart"/>
      <w:r>
        <w:rPr>
          <w:b w:val="0"/>
        </w:rPr>
        <w:t>signalizacijos</w:t>
      </w:r>
      <w:proofErr w:type="spellEnd"/>
      <w:r>
        <w:rPr>
          <w:b w:val="0"/>
        </w:rPr>
        <w:t xml:space="preserve"> </w:t>
      </w:r>
      <w:proofErr w:type="spellStart"/>
      <w:r>
        <w:rPr>
          <w:b w:val="0"/>
        </w:rPr>
        <w:t>įrengimą</w:t>
      </w:r>
      <w:proofErr w:type="spellEnd"/>
      <w:r>
        <w:rPr>
          <w:b w:val="0"/>
        </w:rPr>
        <w:t>.</w:t>
      </w:r>
      <w:proofErr w:type="gramEnd"/>
    </w:p>
    <w:p w:rsidR="00C81848" w:rsidRDefault="00C81848" w:rsidP="00C81848">
      <w:pPr>
        <w:pStyle w:val="Pagrindinistekstas"/>
        <w:jc w:val="both"/>
        <w:rPr>
          <w:b w:val="0"/>
          <w:i/>
          <w:lang w:val="lt-LT"/>
        </w:rPr>
      </w:pPr>
      <w:proofErr w:type="gramStart"/>
      <w:r>
        <w:rPr>
          <w:b w:val="0"/>
        </w:rPr>
        <w:t xml:space="preserve">2019 m. </w:t>
      </w:r>
      <w:proofErr w:type="spellStart"/>
      <w:r>
        <w:rPr>
          <w:b w:val="0"/>
        </w:rPr>
        <w:t>planuojamas</w:t>
      </w:r>
      <w:proofErr w:type="spellEnd"/>
      <w:r>
        <w:rPr>
          <w:b w:val="0"/>
        </w:rPr>
        <w:t xml:space="preserve"> </w:t>
      </w:r>
      <w:proofErr w:type="spellStart"/>
      <w:r>
        <w:rPr>
          <w:b w:val="0"/>
        </w:rPr>
        <w:t>baseino</w:t>
      </w:r>
      <w:proofErr w:type="spellEnd"/>
      <w:r>
        <w:rPr>
          <w:b w:val="0"/>
        </w:rPr>
        <w:t xml:space="preserve"> </w:t>
      </w:r>
      <w:proofErr w:type="spellStart"/>
      <w:r>
        <w:rPr>
          <w:b w:val="0"/>
        </w:rPr>
        <w:t>remontas</w:t>
      </w:r>
      <w:proofErr w:type="spellEnd"/>
      <w:r>
        <w:rPr>
          <w:b w:val="0"/>
        </w:rPr>
        <w:t>.</w:t>
      </w:r>
      <w:proofErr w:type="gramEnd"/>
    </w:p>
    <w:p w:rsidR="00C81848" w:rsidRDefault="00C81848" w:rsidP="00C81848">
      <w:pPr>
        <w:tabs>
          <w:tab w:val="left" w:pos="7854"/>
          <w:tab w:val="left" w:pos="8228"/>
        </w:tabs>
        <w:spacing w:after="0"/>
        <w:jc w:val="both"/>
        <w:rPr>
          <w:rFonts w:ascii="Times New Roman" w:hAnsi="Times New Roman"/>
          <w:sz w:val="24"/>
          <w:szCs w:val="24"/>
        </w:rPr>
      </w:pPr>
    </w:p>
    <w:p w:rsidR="00C81848" w:rsidRDefault="00C81848" w:rsidP="00C81848">
      <w:pPr>
        <w:tabs>
          <w:tab w:val="left" w:pos="7854"/>
          <w:tab w:val="left" w:pos="8228"/>
        </w:tabs>
        <w:spacing w:after="0"/>
        <w:jc w:val="both"/>
        <w:rPr>
          <w:rFonts w:ascii="Times New Roman" w:hAnsi="Times New Roman"/>
          <w:sz w:val="24"/>
          <w:szCs w:val="24"/>
        </w:rPr>
      </w:pPr>
      <w:r>
        <w:rPr>
          <w:rFonts w:ascii="Times New Roman" w:hAnsi="Times New Roman"/>
          <w:b/>
          <w:sz w:val="24"/>
          <w:szCs w:val="24"/>
        </w:rPr>
        <w:t xml:space="preserve">Numatomas programos įgyvendinimo rezultatas </w:t>
      </w:r>
      <w:r>
        <w:rPr>
          <w:rFonts w:ascii="Times New Roman" w:hAnsi="Times New Roman"/>
          <w:sz w:val="24"/>
          <w:szCs w:val="24"/>
        </w:rPr>
        <w:t>Vaikams bus sudarytos saugios ir sveikos ugdymo(si) sąlygos, pagerės materialinė įstaigos bazė. Bus sudarytos sąlygos ugdymo programų vykdymui ir kokybiškam įstaigos funkcionavimui.</w:t>
      </w:r>
    </w:p>
    <w:p w:rsidR="00C81848" w:rsidRPr="00D039D6" w:rsidRDefault="00C81848" w:rsidP="00C81848">
      <w:pPr>
        <w:spacing w:after="0"/>
        <w:rPr>
          <w:rFonts w:ascii="Times New Roman" w:hAnsi="Times New Roman"/>
          <w:b/>
          <w:sz w:val="24"/>
          <w:szCs w:val="24"/>
        </w:rPr>
      </w:pPr>
      <w:r w:rsidRPr="00D039D6">
        <w:rPr>
          <w:rFonts w:ascii="Times New Roman" w:hAnsi="Times New Roman"/>
          <w:b/>
          <w:sz w:val="24"/>
          <w:szCs w:val="24"/>
        </w:rPr>
        <w:t>Kita svarbi informacija</w:t>
      </w:r>
    </w:p>
    <w:p w:rsidR="00C81848" w:rsidRDefault="00C81848" w:rsidP="00C81848">
      <w:pPr>
        <w:tabs>
          <w:tab w:val="left" w:pos="7854"/>
          <w:tab w:val="left" w:pos="8228"/>
        </w:tabs>
        <w:spacing w:after="0"/>
        <w:jc w:val="both"/>
        <w:rPr>
          <w:rFonts w:ascii="Times New Roman" w:hAnsi="Times New Roman"/>
          <w:sz w:val="24"/>
          <w:szCs w:val="24"/>
        </w:rPr>
      </w:pPr>
      <w:r>
        <w:rPr>
          <w:rFonts w:ascii="Times New Roman" w:hAnsi="Times New Roman"/>
          <w:sz w:val="24"/>
          <w:szCs w:val="24"/>
        </w:rPr>
        <w:t xml:space="preserve"> Programa sudaro galimybę vykdyti kitas programas.</w:t>
      </w:r>
    </w:p>
    <w:p w:rsidR="00C81848" w:rsidRDefault="00C81848" w:rsidP="00C81848">
      <w:pPr>
        <w:tabs>
          <w:tab w:val="left" w:pos="7854"/>
          <w:tab w:val="left" w:pos="8228"/>
        </w:tabs>
        <w:spacing w:after="0"/>
        <w:jc w:val="both"/>
        <w:rPr>
          <w:rFonts w:ascii="Times New Roman" w:hAnsi="Times New Roman"/>
          <w:sz w:val="24"/>
          <w:szCs w:val="24"/>
        </w:rPr>
      </w:pPr>
    </w:p>
    <w:p w:rsidR="00C81848" w:rsidRDefault="00C81848" w:rsidP="00C81848">
      <w:pPr>
        <w:spacing w:after="0"/>
        <w:rPr>
          <w:rFonts w:ascii="Times New Roman" w:hAnsi="Times New Roman"/>
          <w:sz w:val="24"/>
          <w:szCs w:val="24"/>
        </w:rPr>
      </w:pPr>
      <w:r>
        <w:rPr>
          <w:rFonts w:ascii="Times New Roman" w:hAnsi="Times New Roman"/>
          <w:sz w:val="24"/>
          <w:szCs w:val="24"/>
        </w:rPr>
        <w:t>SUDERINTA</w:t>
      </w:r>
    </w:p>
    <w:p w:rsidR="00C81848" w:rsidRDefault="00C81848" w:rsidP="00C81848">
      <w:pPr>
        <w:spacing w:after="0"/>
        <w:rPr>
          <w:rFonts w:ascii="Times New Roman" w:hAnsi="Times New Roman"/>
          <w:sz w:val="24"/>
          <w:szCs w:val="24"/>
        </w:rPr>
      </w:pPr>
      <w:r>
        <w:rPr>
          <w:rFonts w:ascii="Times New Roman" w:hAnsi="Times New Roman"/>
          <w:sz w:val="24"/>
          <w:szCs w:val="24"/>
        </w:rPr>
        <w:t>Visagino savivaldybės administracijos</w:t>
      </w:r>
    </w:p>
    <w:p w:rsidR="00C81848" w:rsidRDefault="00C81848" w:rsidP="00C81848">
      <w:pPr>
        <w:spacing w:after="0"/>
        <w:rPr>
          <w:rFonts w:ascii="Times New Roman" w:hAnsi="Times New Roman"/>
          <w:sz w:val="24"/>
          <w:szCs w:val="24"/>
        </w:rPr>
      </w:pPr>
      <w:r>
        <w:rPr>
          <w:rFonts w:ascii="Times New Roman" w:hAnsi="Times New Roman"/>
          <w:sz w:val="24"/>
          <w:szCs w:val="24"/>
        </w:rPr>
        <w:lastRenderedPageBreak/>
        <w:t>Strateginio planavimo ir investicijų valdymo</w:t>
      </w:r>
    </w:p>
    <w:p w:rsidR="00C81848" w:rsidRDefault="00C81848" w:rsidP="00C81848">
      <w:pPr>
        <w:spacing w:after="0"/>
        <w:rPr>
          <w:rFonts w:ascii="Times New Roman" w:hAnsi="Times New Roman"/>
          <w:sz w:val="24"/>
          <w:szCs w:val="24"/>
        </w:rPr>
      </w:pPr>
      <w:r>
        <w:rPr>
          <w:rFonts w:ascii="Times New Roman" w:hAnsi="Times New Roman"/>
          <w:sz w:val="24"/>
          <w:szCs w:val="24"/>
        </w:rPr>
        <w:t xml:space="preserve"> skyriaus vedėja                                                                                                  Viktorija </w:t>
      </w:r>
      <w:proofErr w:type="spellStart"/>
      <w:r>
        <w:rPr>
          <w:rFonts w:ascii="Times New Roman" w:hAnsi="Times New Roman"/>
          <w:sz w:val="24"/>
          <w:szCs w:val="24"/>
        </w:rPr>
        <w:t>Abaravičienė</w:t>
      </w:r>
      <w:proofErr w:type="spellEnd"/>
    </w:p>
    <w:p w:rsidR="00C81848" w:rsidRDefault="00C81848" w:rsidP="00C8184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C81848" w:rsidRDefault="00C81848" w:rsidP="00C81848">
      <w:pPr>
        <w:spacing w:after="0"/>
        <w:rPr>
          <w:rFonts w:ascii="Times New Roman" w:hAnsi="Times New Roman"/>
          <w:sz w:val="24"/>
          <w:szCs w:val="24"/>
        </w:rPr>
      </w:pPr>
      <w:r>
        <w:rPr>
          <w:rFonts w:ascii="Times New Roman" w:hAnsi="Times New Roman"/>
          <w:sz w:val="24"/>
          <w:szCs w:val="24"/>
        </w:rPr>
        <w:t>Data</w:t>
      </w:r>
    </w:p>
    <w:p w:rsidR="00C81848" w:rsidRDefault="00C81848" w:rsidP="00C81848">
      <w:pPr>
        <w:spacing w:after="0"/>
        <w:rPr>
          <w:rFonts w:ascii="Times New Roman" w:hAnsi="Times New Roman"/>
          <w:sz w:val="24"/>
          <w:szCs w:val="24"/>
        </w:rPr>
      </w:pPr>
      <w:r>
        <w:rPr>
          <w:rFonts w:ascii="Times New Roman" w:hAnsi="Times New Roman"/>
          <w:sz w:val="24"/>
          <w:szCs w:val="24"/>
        </w:rPr>
        <w:t>2016-10-03</w:t>
      </w:r>
    </w:p>
    <w:p w:rsidR="009F7AB5" w:rsidRDefault="009F7AB5"/>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p w:rsidR="00450D61" w:rsidRDefault="00450D61" w:rsidP="00450D61">
      <w:pPr>
        <w:spacing w:after="0"/>
        <w:ind w:right="23" w:firstLine="720"/>
        <w:jc w:val="center"/>
        <w:rPr>
          <w:rFonts w:ascii="Times New Roman" w:hAnsi="Times New Roman"/>
          <w:sz w:val="24"/>
          <w:szCs w:val="24"/>
        </w:rPr>
      </w:pPr>
      <w:r>
        <w:rPr>
          <w:rFonts w:ascii="Times New Roman" w:hAnsi="Times New Roman"/>
          <w:sz w:val="24"/>
          <w:szCs w:val="24"/>
        </w:rPr>
        <w:lastRenderedPageBreak/>
        <w:t xml:space="preserve">                                                   Visagino savivaldybės 2016-2018 metų strateginio veiklos </w:t>
      </w:r>
    </w:p>
    <w:p w:rsidR="00450D61" w:rsidRDefault="00450D61" w:rsidP="00450D61">
      <w:pPr>
        <w:spacing w:after="0"/>
        <w:ind w:right="23" w:firstLine="720"/>
        <w:jc w:val="center"/>
        <w:rPr>
          <w:rFonts w:ascii="Times New Roman" w:hAnsi="Times New Roman"/>
          <w:sz w:val="24"/>
          <w:szCs w:val="24"/>
        </w:rPr>
      </w:pPr>
      <w:r>
        <w:rPr>
          <w:rFonts w:ascii="Times New Roman" w:hAnsi="Times New Roman"/>
          <w:sz w:val="24"/>
          <w:szCs w:val="24"/>
        </w:rPr>
        <w:t xml:space="preserve">                                       plano ir 2016 metų savivaldybės biudžeto projektų</w:t>
      </w:r>
    </w:p>
    <w:p w:rsidR="00450D61" w:rsidRDefault="00450D61" w:rsidP="00450D61">
      <w:pPr>
        <w:spacing w:after="0"/>
        <w:ind w:right="23" w:firstLine="720"/>
        <w:rPr>
          <w:rFonts w:ascii="Times New Roman" w:hAnsi="Times New Roman"/>
          <w:sz w:val="24"/>
          <w:szCs w:val="24"/>
        </w:rPr>
      </w:pPr>
      <w:r>
        <w:rPr>
          <w:rFonts w:ascii="Times New Roman" w:hAnsi="Times New Roman"/>
          <w:sz w:val="24"/>
          <w:szCs w:val="24"/>
        </w:rPr>
        <w:t xml:space="preserve">                                                     darbų grafiko</w:t>
      </w:r>
    </w:p>
    <w:p w:rsidR="00450D61" w:rsidRDefault="00450D61" w:rsidP="00450D61">
      <w:pPr>
        <w:spacing w:after="0"/>
        <w:ind w:right="23" w:firstLine="720"/>
        <w:rPr>
          <w:rFonts w:ascii="Times New Roman" w:hAnsi="Times New Roman"/>
          <w:sz w:val="24"/>
          <w:szCs w:val="24"/>
        </w:rPr>
      </w:pPr>
      <w:r>
        <w:rPr>
          <w:rFonts w:ascii="Times New Roman" w:hAnsi="Times New Roman"/>
          <w:sz w:val="24"/>
          <w:szCs w:val="24"/>
        </w:rPr>
        <w:t xml:space="preserve">                                                     2 priedas</w:t>
      </w:r>
    </w:p>
    <w:p w:rsidR="00450D61" w:rsidRDefault="00450D61" w:rsidP="00450D61">
      <w:pPr>
        <w:spacing w:after="0"/>
        <w:ind w:right="23" w:firstLine="720"/>
        <w:jc w:val="center"/>
        <w:rPr>
          <w:rFonts w:ascii="Times New Roman" w:hAnsi="Times New Roman"/>
          <w:b/>
          <w:sz w:val="24"/>
          <w:szCs w:val="24"/>
        </w:rPr>
      </w:pPr>
    </w:p>
    <w:p w:rsidR="00450D61" w:rsidRDefault="00450D61" w:rsidP="00450D61">
      <w:pPr>
        <w:spacing w:after="0"/>
        <w:ind w:right="23" w:firstLine="720"/>
        <w:jc w:val="center"/>
        <w:rPr>
          <w:b/>
        </w:rPr>
      </w:pPr>
      <w:r>
        <w:rPr>
          <w:rFonts w:ascii="Times New Roman" w:hAnsi="Times New Roman"/>
          <w:b/>
          <w:sz w:val="24"/>
          <w:szCs w:val="24"/>
        </w:rPr>
        <w:t>2017-2019 METŲ VISAGINO  VAIKŲ LOPŠELIO-DARŽELIO „KŪLVERSTUKAS</w:t>
      </w:r>
      <w:r>
        <w:rPr>
          <w:b/>
        </w:rPr>
        <w:t>“</w:t>
      </w:r>
    </w:p>
    <w:p w:rsidR="00450D61" w:rsidRDefault="00450D61" w:rsidP="00450D61">
      <w:pPr>
        <w:spacing w:after="0"/>
        <w:ind w:right="23" w:firstLine="720"/>
        <w:jc w:val="center"/>
        <w:rPr>
          <w:rFonts w:ascii="Times New Roman" w:hAnsi="Times New Roman"/>
          <w:b/>
          <w:sz w:val="24"/>
          <w:szCs w:val="24"/>
        </w:rPr>
      </w:pPr>
    </w:p>
    <w:p w:rsidR="00450D61" w:rsidRDefault="00450D61" w:rsidP="00450D61">
      <w:pPr>
        <w:spacing w:after="0"/>
        <w:ind w:right="23" w:firstLine="720"/>
        <w:jc w:val="center"/>
        <w:rPr>
          <w:rFonts w:ascii="Times New Roman" w:hAnsi="Times New Roman"/>
          <w:b/>
          <w:sz w:val="24"/>
          <w:szCs w:val="24"/>
        </w:rPr>
      </w:pPr>
      <w:r>
        <w:rPr>
          <w:rFonts w:ascii="Times New Roman" w:hAnsi="Times New Roman"/>
          <w:b/>
          <w:sz w:val="24"/>
          <w:szCs w:val="24"/>
        </w:rPr>
        <w:t>VEIKLOS PLANO</w:t>
      </w:r>
    </w:p>
    <w:p w:rsidR="00450D61" w:rsidRDefault="00450D61" w:rsidP="00450D61">
      <w:pPr>
        <w:spacing w:after="0"/>
        <w:ind w:right="23" w:firstLine="720"/>
        <w:jc w:val="center"/>
        <w:rPr>
          <w:rFonts w:ascii="Times New Roman" w:hAnsi="Times New Roman"/>
          <w:b/>
          <w:bCs/>
          <w:caps/>
          <w:sz w:val="24"/>
          <w:szCs w:val="24"/>
        </w:rPr>
      </w:pPr>
      <w:r>
        <w:rPr>
          <w:rFonts w:ascii="Times New Roman" w:hAnsi="Times New Roman"/>
          <w:b/>
          <w:sz w:val="24"/>
          <w:szCs w:val="24"/>
        </w:rPr>
        <w:t>TIKSLŲ, UŽDAVINIŲ, PRIEMONIŲ IŠLAIDŲ IR VERTINIMO KRITERIJŲ SUVESTINĖS AIŠKINAMASIS RAŠTAS</w:t>
      </w:r>
    </w:p>
    <w:p w:rsidR="00450D61" w:rsidRDefault="00450D61" w:rsidP="00450D61">
      <w:pPr>
        <w:pStyle w:val="Antrats"/>
        <w:spacing w:line="276" w:lineRule="auto"/>
        <w:jc w:val="both"/>
        <w:rPr>
          <w:rFonts w:ascii="Times New Roman" w:hAnsi="Times New Roman"/>
          <w:b/>
          <w:smallCaps/>
          <w:sz w:val="24"/>
          <w:szCs w:val="24"/>
        </w:rPr>
      </w:pPr>
    </w:p>
    <w:p w:rsidR="00450D61" w:rsidRDefault="00450D61" w:rsidP="00450D61">
      <w:pPr>
        <w:tabs>
          <w:tab w:val="left" w:pos="7854"/>
          <w:tab w:val="left" w:pos="8228"/>
        </w:tabs>
        <w:spacing w:after="0"/>
        <w:jc w:val="both"/>
        <w:rPr>
          <w:rFonts w:ascii="Times New Roman" w:hAnsi="Times New Roman"/>
          <w:b/>
          <w:sz w:val="24"/>
          <w:szCs w:val="24"/>
        </w:rPr>
      </w:pPr>
      <w:r>
        <w:rPr>
          <w:rFonts w:ascii="Times New Roman" w:hAnsi="Times New Roman"/>
          <w:b/>
          <w:sz w:val="24"/>
          <w:szCs w:val="24"/>
        </w:rPr>
        <w:t>Asignavimų valdytojai ir priemonių vykdytojai:</w:t>
      </w:r>
    </w:p>
    <w:p w:rsidR="00450D61" w:rsidRDefault="00450D61" w:rsidP="00450D61">
      <w:pPr>
        <w:tabs>
          <w:tab w:val="left" w:pos="7854"/>
          <w:tab w:val="left" w:pos="8228"/>
        </w:tabs>
        <w:spacing w:after="0"/>
        <w:jc w:val="both"/>
        <w:rPr>
          <w:rFonts w:ascii="Times New Roman" w:hAnsi="Times New Roman"/>
          <w:sz w:val="24"/>
          <w:szCs w:val="24"/>
        </w:rPr>
      </w:pPr>
      <w:r>
        <w:rPr>
          <w:rFonts w:ascii="Times New Roman" w:hAnsi="Times New Roman"/>
          <w:sz w:val="24"/>
          <w:szCs w:val="24"/>
        </w:rPr>
        <w:t>Visagino vaikų lopšelis-darželis „</w:t>
      </w:r>
      <w:proofErr w:type="spellStart"/>
      <w:r>
        <w:rPr>
          <w:rFonts w:ascii="Times New Roman" w:hAnsi="Times New Roman"/>
          <w:sz w:val="24"/>
          <w:szCs w:val="24"/>
        </w:rPr>
        <w:t>Kūlverstukas</w:t>
      </w:r>
      <w:proofErr w:type="spellEnd"/>
      <w:r>
        <w:rPr>
          <w:rFonts w:ascii="Times New Roman" w:hAnsi="Times New Roman"/>
          <w:sz w:val="24"/>
          <w:szCs w:val="24"/>
        </w:rPr>
        <w:t>“</w:t>
      </w:r>
    </w:p>
    <w:p w:rsidR="00450D61" w:rsidRDefault="00450D61" w:rsidP="00450D61">
      <w:pPr>
        <w:tabs>
          <w:tab w:val="left" w:pos="7854"/>
          <w:tab w:val="left" w:pos="8228"/>
        </w:tabs>
        <w:spacing w:after="0"/>
        <w:jc w:val="both"/>
        <w:rPr>
          <w:rFonts w:ascii="Times New Roman" w:hAnsi="Times New Roman"/>
          <w:sz w:val="24"/>
          <w:szCs w:val="24"/>
        </w:rPr>
      </w:pPr>
    </w:p>
    <w:p w:rsidR="00450D61" w:rsidRDefault="00450D61" w:rsidP="00450D61">
      <w:pPr>
        <w:tabs>
          <w:tab w:val="left" w:pos="7854"/>
          <w:tab w:val="left" w:pos="8228"/>
        </w:tabs>
        <w:spacing w:after="0"/>
        <w:jc w:val="both"/>
        <w:rPr>
          <w:rFonts w:ascii="Times New Roman" w:hAnsi="Times New Roman"/>
          <w:sz w:val="24"/>
          <w:szCs w:val="24"/>
        </w:rPr>
      </w:pPr>
      <w:r>
        <w:rPr>
          <w:rFonts w:ascii="Times New Roman" w:hAnsi="Times New Roman"/>
          <w:b/>
          <w:sz w:val="24"/>
          <w:szCs w:val="24"/>
        </w:rPr>
        <w:t>Programos kodas:</w:t>
      </w:r>
      <w:r>
        <w:rPr>
          <w:rFonts w:ascii="Times New Roman" w:hAnsi="Times New Roman"/>
          <w:sz w:val="24"/>
          <w:szCs w:val="24"/>
        </w:rPr>
        <w:t xml:space="preserve"> 02</w:t>
      </w:r>
    </w:p>
    <w:p w:rsidR="00450D61" w:rsidRDefault="00450D61" w:rsidP="00450D61">
      <w:pPr>
        <w:tabs>
          <w:tab w:val="left" w:pos="7854"/>
          <w:tab w:val="left" w:pos="8228"/>
        </w:tabs>
        <w:spacing w:after="0"/>
        <w:jc w:val="both"/>
        <w:rPr>
          <w:rFonts w:ascii="Times New Roman" w:hAnsi="Times New Roman"/>
          <w:sz w:val="24"/>
          <w:szCs w:val="24"/>
        </w:rPr>
      </w:pPr>
    </w:p>
    <w:p w:rsidR="00450D61" w:rsidRDefault="00450D61" w:rsidP="00450D61">
      <w:pPr>
        <w:tabs>
          <w:tab w:val="left" w:pos="7854"/>
          <w:tab w:val="left" w:pos="8228"/>
        </w:tabs>
        <w:spacing w:after="0"/>
        <w:jc w:val="both"/>
        <w:rPr>
          <w:rFonts w:ascii="Times New Roman" w:hAnsi="Times New Roman"/>
          <w:b/>
          <w:iCs/>
          <w:sz w:val="24"/>
          <w:szCs w:val="24"/>
        </w:rPr>
      </w:pPr>
      <w:r>
        <w:rPr>
          <w:rFonts w:ascii="Times New Roman" w:hAnsi="Times New Roman"/>
          <w:b/>
          <w:iCs/>
          <w:sz w:val="24"/>
          <w:szCs w:val="24"/>
        </w:rPr>
        <w:t>Programos parengimo argumentai:</w:t>
      </w:r>
    </w:p>
    <w:p w:rsidR="00450D61" w:rsidRPr="00450D61" w:rsidRDefault="00450D61" w:rsidP="00450D61">
      <w:pPr>
        <w:tabs>
          <w:tab w:val="left" w:pos="7854"/>
          <w:tab w:val="left" w:pos="8228"/>
        </w:tabs>
        <w:spacing w:after="0"/>
        <w:jc w:val="both"/>
        <w:rPr>
          <w:rFonts w:ascii="Times New Roman" w:hAnsi="Times New Roman"/>
          <w:sz w:val="24"/>
          <w:szCs w:val="24"/>
        </w:rPr>
      </w:pPr>
      <w:r>
        <w:rPr>
          <w:rFonts w:ascii="Times New Roman" w:hAnsi="Times New Roman"/>
          <w:b/>
          <w:iCs/>
          <w:sz w:val="24"/>
          <w:szCs w:val="24"/>
        </w:rPr>
        <w:t xml:space="preserve">  </w:t>
      </w:r>
      <w:r w:rsidRPr="00FF799B">
        <w:rPr>
          <w:rFonts w:ascii="Times New Roman" w:hAnsi="Times New Roman"/>
          <w:iCs/>
          <w:sz w:val="24"/>
          <w:szCs w:val="24"/>
        </w:rPr>
        <w:t>Programa tęstinė.</w:t>
      </w:r>
      <w:r>
        <w:rPr>
          <w:rFonts w:ascii="Times New Roman" w:hAnsi="Times New Roman"/>
          <w:iCs/>
          <w:sz w:val="24"/>
          <w:szCs w:val="24"/>
        </w:rPr>
        <w:t xml:space="preserve"> Ja siekiama padėti vaikui tenkinti prigimtinius, kultūrinius, taip pat ir etninius</w:t>
      </w:r>
      <w:r>
        <w:rPr>
          <w:rFonts w:ascii="Times New Roman" w:hAnsi="Times New Roman"/>
          <w:b/>
          <w:iCs/>
          <w:sz w:val="24"/>
          <w:szCs w:val="24"/>
        </w:rPr>
        <w:t xml:space="preserve">, </w:t>
      </w:r>
      <w:r w:rsidRPr="00450D61">
        <w:rPr>
          <w:rFonts w:ascii="Times New Roman" w:hAnsi="Times New Roman"/>
          <w:iCs/>
          <w:sz w:val="24"/>
          <w:szCs w:val="24"/>
        </w:rPr>
        <w:t>socialinius, pažintinius poreikius, garantuoti ugdymo(si) kokybę, sumaniai ir taupiai naudoti turimus išteklius. Nuolat vertinant, analizuojant ir planuojant įstaigos veiklą, vadovaujantis veiksminga vadyba, tinkamais ir laiku priimamais sprendimais. Esant nepakankamiems finansiniams ištekliams, siekiame paskirstyti lėšas, kiekvienais metais nustatant prioritetus.</w:t>
      </w:r>
    </w:p>
    <w:p w:rsidR="00450D61" w:rsidRPr="00450D61" w:rsidRDefault="00450D61" w:rsidP="002536C0">
      <w:pPr>
        <w:tabs>
          <w:tab w:val="left" w:pos="7854"/>
          <w:tab w:val="left" w:pos="8228"/>
        </w:tabs>
        <w:spacing w:after="0"/>
        <w:jc w:val="both"/>
        <w:rPr>
          <w:rFonts w:ascii="Times New Roman" w:hAnsi="Times New Roman"/>
          <w:sz w:val="24"/>
          <w:szCs w:val="24"/>
        </w:rPr>
      </w:pPr>
    </w:p>
    <w:p w:rsidR="00450D61" w:rsidRDefault="00450D61" w:rsidP="002536C0">
      <w:pPr>
        <w:tabs>
          <w:tab w:val="left" w:pos="7854"/>
          <w:tab w:val="left" w:pos="8228"/>
        </w:tabs>
        <w:spacing w:after="0"/>
        <w:jc w:val="both"/>
        <w:rPr>
          <w:rFonts w:ascii="Times New Roman" w:hAnsi="Times New Roman"/>
          <w:b/>
        </w:rPr>
      </w:pPr>
      <w:r w:rsidRPr="000E0749">
        <w:rPr>
          <w:rFonts w:ascii="Times New Roman" w:hAnsi="Times New Roman"/>
          <w:b/>
        </w:rPr>
        <w:t>Programos tikslas</w:t>
      </w:r>
      <w:r>
        <w:rPr>
          <w:rFonts w:ascii="Times New Roman" w:hAnsi="Times New Roman"/>
          <w:b/>
        </w:rPr>
        <w:t>:</w:t>
      </w:r>
    </w:p>
    <w:p w:rsidR="00450D61" w:rsidRDefault="00450D61" w:rsidP="002536C0">
      <w:pPr>
        <w:tabs>
          <w:tab w:val="left" w:pos="7854"/>
          <w:tab w:val="left" w:pos="8228"/>
        </w:tabs>
        <w:spacing w:after="0"/>
        <w:jc w:val="both"/>
        <w:rPr>
          <w:rFonts w:ascii="Times New Roman" w:hAnsi="Times New Roman"/>
          <w:bCs/>
          <w:sz w:val="24"/>
          <w:szCs w:val="24"/>
        </w:rPr>
      </w:pPr>
      <w:r>
        <w:rPr>
          <w:rFonts w:ascii="Times New Roman" w:hAnsi="Times New Roman"/>
          <w:bCs/>
          <w:sz w:val="24"/>
          <w:szCs w:val="24"/>
        </w:rPr>
        <w:t>Užtikrinti ugdymo programų įvairovę, paslaugų prieinamumą ir kokybę.</w:t>
      </w:r>
    </w:p>
    <w:p w:rsidR="00450D61" w:rsidRDefault="00450D61" w:rsidP="002536C0">
      <w:pPr>
        <w:tabs>
          <w:tab w:val="left" w:pos="7854"/>
          <w:tab w:val="left" w:pos="8228"/>
        </w:tabs>
        <w:spacing w:after="0"/>
        <w:jc w:val="both"/>
        <w:rPr>
          <w:rFonts w:ascii="Times New Roman" w:hAnsi="Times New Roman"/>
          <w:bCs/>
          <w:sz w:val="24"/>
          <w:szCs w:val="24"/>
        </w:rPr>
      </w:pPr>
      <w:r>
        <w:rPr>
          <w:rFonts w:ascii="Times New Roman" w:hAnsi="Times New Roman"/>
          <w:bCs/>
          <w:sz w:val="24"/>
          <w:szCs w:val="24"/>
        </w:rPr>
        <w:t>Programos uždaviniai:</w:t>
      </w:r>
    </w:p>
    <w:p w:rsidR="00450D61" w:rsidRDefault="00450D61" w:rsidP="002536C0">
      <w:pPr>
        <w:tabs>
          <w:tab w:val="left" w:pos="7854"/>
          <w:tab w:val="left" w:pos="8228"/>
        </w:tabs>
        <w:spacing w:after="0"/>
        <w:jc w:val="both"/>
        <w:rPr>
          <w:rFonts w:ascii="Times New Roman" w:hAnsi="Times New Roman"/>
          <w:bCs/>
          <w:sz w:val="24"/>
          <w:szCs w:val="24"/>
        </w:rPr>
      </w:pPr>
      <w:r>
        <w:rPr>
          <w:rFonts w:ascii="Times New Roman" w:hAnsi="Times New Roman"/>
          <w:bCs/>
          <w:sz w:val="24"/>
          <w:szCs w:val="24"/>
        </w:rPr>
        <w:t>Sudaryti sąlygas ugdyti vaikus įstaigoje pagal įstaigos ugdymo programą „Vaikystės pasaulis“ ir Bendrąją priešmokyklinio ugdymo(si) programą.</w:t>
      </w:r>
    </w:p>
    <w:p w:rsidR="00450D61" w:rsidRDefault="00450D61" w:rsidP="002536C0">
      <w:pPr>
        <w:tabs>
          <w:tab w:val="left" w:pos="7854"/>
          <w:tab w:val="left" w:pos="8228"/>
        </w:tabs>
        <w:spacing w:after="0"/>
        <w:jc w:val="both"/>
        <w:rPr>
          <w:rFonts w:ascii="Times New Roman" w:hAnsi="Times New Roman"/>
          <w:bCs/>
          <w:sz w:val="24"/>
          <w:szCs w:val="24"/>
        </w:rPr>
      </w:pPr>
    </w:p>
    <w:p w:rsidR="00450D61" w:rsidRPr="00450D61" w:rsidRDefault="00450D61" w:rsidP="002536C0">
      <w:pPr>
        <w:tabs>
          <w:tab w:val="left" w:pos="7854"/>
          <w:tab w:val="left" w:pos="8228"/>
        </w:tabs>
        <w:spacing w:after="0"/>
        <w:jc w:val="both"/>
        <w:rPr>
          <w:rFonts w:ascii="Times New Roman" w:hAnsi="Times New Roman"/>
          <w:b/>
          <w:bCs/>
          <w:sz w:val="24"/>
          <w:szCs w:val="24"/>
        </w:rPr>
      </w:pPr>
      <w:r w:rsidRPr="00450D61">
        <w:rPr>
          <w:rFonts w:ascii="Times New Roman" w:hAnsi="Times New Roman"/>
          <w:b/>
          <w:bCs/>
          <w:sz w:val="24"/>
          <w:szCs w:val="24"/>
        </w:rPr>
        <w:t>Įgyvendinant tikslą, siekiama</w:t>
      </w:r>
      <w:r w:rsidR="002536C0">
        <w:rPr>
          <w:rFonts w:ascii="Times New Roman" w:hAnsi="Times New Roman"/>
          <w:b/>
          <w:bCs/>
          <w:sz w:val="24"/>
          <w:szCs w:val="24"/>
        </w:rPr>
        <w:t>:</w:t>
      </w:r>
    </w:p>
    <w:p w:rsidR="00450D61" w:rsidRPr="00450D61" w:rsidRDefault="00450D61" w:rsidP="002536C0">
      <w:pPr>
        <w:jc w:val="both"/>
        <w:rPr>
          <w:rFonts w:ascii="Times New Roman" w:hAnsi="Times New Roman"/>
          <w:sz w:val="24"/>
          <w:szCs w:val="24"/>
        </w:rPr>
      </w:pPr>
      <w:r w:rsidRPr="00450D61">
        <w:rPr>
          <w:rFonts w:ascii="Times New Roman" w:hAnsi="Times New Roman"/>
          <w:sz w:val="24"/>
          <w:szCs w:val="24"/>
        </w:rPr>
        <w:t>Gerinti</w:t>
      </w:r>
      <w:r>
        <w:rPr>
          <w:rFonts w:ascii="Times New Roman" w:hAnsi="Times New Roman"/>
          <w:sz w:val="24"/>
          <w:szCs w:val="24"/>
        </w:rPr>
        <w:t xml:space="preserve"> ikimokyklinės ugdymo įstaigos prieinamumą, užtikrinti</w:t>
      </w:r>
      <w:r w:rsidR="002536C0">
        <w:rPr>
          <w:rFonts w:ascii="Times New Roman" w:hAnsi="Times New Roman"/>
          <w:sz w:val="24"/>
          <w:szCs w:val="24"/>
        </w:rPr>
        <w:t xml:space="preserve"> tėvams galimybę rinktis ugdymo įstaigą, atsižvelgiant į vaikų reikmes. Įstaigoje teikiamas kokybiškas, vaikų galias atitinkantis ankstyvasis, ikimokyklinis ir priešmokyklinis ugdymas. Taip pat programos įgyvendinimas padės išlaikyti tinkamą materialinę bazę bei intelektualinius resursus. Bus sudarytos reikiamos sąlygos vaikų saugai ir sveikai gyvensenai.</w:t>
      </w:r>
    </w:p>
    <w:p w:rsidR="00450D61" w:rsidRDefault="002536C0">
      <w:pPr>
        <w:rPr>
          <w:rFonts w:ascii="Times New Roman" w:hAnsi="Times New Roman"/>
          <w:b/>
        </w:rPr>
      </w:pPr>
      <w:r w:rsidRPr="002536C0">
        <w:rPr>
          <w:rFonts w:ascii="Times New Roman" w:hAnsi="Times New Roman"/>
          <w:b/>
        </w:rPr>
        <w:t>A</w:t>
      </w:r>
      <w:r>
        <w:rPr>
          <w:rFonts w:ascii="Times New Roman" w:hAnsi="Times New Roman"/>
          <w:b/>
        </w:rPr>
        <w:t>prašomi rezultato kriterijai:</w:t>
      </w:r>
    </w:p>
    <w:p w:rsidR="002536C0" w:rsidRPr="002536C0" w:rsidRDefault="002536C0" w:rsidP="002536C0">
      <w:pPr>
        <w:spacing w:after="0" w:line="240" w:lineRule="auto"/>
        <w:rPr>
          <w:rFonts w:ascii="Times New Roman" w:hAnsi="Times New Roman"/>
          <w:sz w:val="24"/>
          <w:szCs w:val="24"/>
        </w:rPr>
      </w:pPr>
      <w:r w:rsidRPr="002536C0">
        <w:rPr>
          <w:rFonts w:ascii="Times New Roman" w:hAnsi="Times New Roman"/>
          <w:sz w:val="24"/>
          <w:szCs w:val="24"/>
        </w:rPr>
        <w:t>Bus užtikrinta ugdymo programų įvairovė, paslaugų prieinamumas ir kokybė.</w:t>
      </w:r>
    </w:p>
    <w:p w:rsidR="002536C0" w:rsidRPr="002536C0" w:rsidRDefault="002536C0" w:rsidP="002536C0">
      <w:pPr>
        <w:spacing w:after="0" w:line="240" w:lineRule="auto"/>
        <w:rPr>
          <w:rFonts w:ascii="Times New Roman" w:hAnsi="Times New Roman"/>
          <w:sz w:val="24"/>
          <w:szCs w:val="24"/>
        </w:rPr>
      </w:pPr>
      <w:r w:rsidRPr="002536C0">
        <w:rPr>
          <w:rFonts w:ascii="Times New Roman" w:hAnsi="Times New Roman"/>
          <w:sz w:val="24"/>
          <w:szCs w:val="24"/>
        </w:rPr>
        <w:t>Sudaromos sąlygos saugios ir sveikos aplinkos bendruomenei kūrimas.</w:t>
      </w:r>
    </w:p>
    <w:p w:rsidR="002536C0" w:rsidRDefault="002536C0" w:rsidP="002536C0">
      <w:pPr>
        <w:spacing w:after="0" w:line="240" w:lineRule="auto"/>
        <w:rPr>
          <w:rFonts w:ascii="Times New Roman" w:hAnsi="Times New Roman"/>
          <w:b/>
          <w:sz w:val="24"/>
          <w:szCs w:val="24"/>
        </w:rPr>
      </w:pPr>
    </w:p>
    <w:p w:rsidR="002536C0" w:rsidRDefault="002536C0" w:rsidP="002536C0">
      <w:pPr>
        <w:spacing w:after="0" w:line="240" w:lineRule="auto"/>
        <w:rPr>
          <w:rFonts w:ascii="Times New Roman" w:hAnsi="Times New Roman"/>
          <w:b/>
          <w:sz w:val="24"/>
          <w:szCs w:val="24"/>
        </w:rPr>
      </w:pPr>
      <w:r>
        <w:rPr>
          <w:rFonts w:ascii="Times New Roman" w:hAnsi="Times New Roman"/>
          <w:b/>
          <w:sz w:val="24"/>
          <w:szCs w:val="24"/>
        </w:rPr>
        <w:t>Numatomos programos įgyvendinimo rezultatas</w:t>
      </w:r>
    </w:p>
    <w:p w:rsidR="002536C0" w:rsidRDefault="002536C0" w:rsidP="002536C0">
      <w:pPr>
        <w:spacing w:after="0" w:line="240" w:lineRule="auto"/>
        <w:jc w:val="both"/>
        <w:rPr>
          <w:rFonts w:ascii="Times New Roman" w:hAnsi="Times New Roman"/>
          <w:sz w:val="24"/>
          <w:szCs w:val="24"/>
        </w:rPr>
      </w:pPr>
      <w:r w:rsidRPr="002536C0">
        <w:rPr>
          <w:rFonts w:ascii="Times New Roman" w:hAnsi="Times New Roman"/>
          <w:sz w:val="24"/>
          <w:szCs w:val="24"/>
        </w:rPr>
        <w:lastRenderedPageBreak/>
        <w:t>Bus užtikrintas kiekvieno ugdytinio, pedagogo, darbuotojo ir įstaigos aplinkos poreikių tenkinimas. Bus teikiamos kokybiškos vaikų ugdymo(si) paslaugos, sudarytos sąlygos ugdymo programų vykdymui ir kokybiškam įstaigos funkcionavimui.</w:t>
      </w:r>
    </w:p>
    <w:p w:rsidR="002536C0" w:rsidRDefault="002536C0" w:rsidP="002536C0">
      <w:pPr>
        <w:spacing w:after="0" w:line="240" w:lineRule="auto"/>
        <w:jc w:val="both"/>
        <w:rPr>
          <w:rFonts w:ascii="Times New Roman" w:hAnsi="Times New Roman"/>
          <w:sz w:val="24"/>
          <w:szCs w:val="24"/>
        </w:rPr>
      </w:pPr>
    </w:p>
    <w:p w:rsidR="002536C0" w:rsidRPr="00FA1AC1" w:rsidRDefault="002536C0" w:rsidP="002536C0">
      <w:pPr>
        <w:spacing w:after="0" w:line="240" w:lineRule="auto"/>
        <w:jc w:val="both"/>
        <w:rPr>
          <w:rFonts w:ascii="Times New Roman" w:hAnsi="Times New Roman"/>
          <w:b/>
          <w:sz w:val="24"/>
          <w:szCs w:val="24"/>
        </w:rPr>
      </w:pPr>
      <w:r w:rsidRPr="00FA1AC1">
        <w:rPr>
          <w:rFonts w:ascii="Times New Roman" w:hAnsi="Times New Roman"/>
          <w:b/>
          <w:sz w:val="24"/>
          <w:szCs w:val="24"/>
        </w:rPr>
        <w:t>Galimi programos vykdymo ir finansavimo variantai:</w:t>
      </w:r>
    </w:p>
    <w:p w:rsidR="002536C0" w:rsidRDefault="00FA1AC1" w:rsidP="002536C0">
      <w:pPr>
        <w:spacing w:after="0" w:line="240" w:lineRule="auto"/>
        <w:jc w:val="both"/>
        <w:rPr>
          <w:rFonts w:ascii="Times New Roman" w:hAnsi="Times New Roman"/>
          <w:sz w:val="24"/>
          <w:szCs w:val="24"/>
        </w:rPr>
      </w:pPr>
      <w:r>
        <w:rPr>
          <w:rFonts w:ascii="Times New Roman" w:hAnsi="Times New Roman"/>
          <w:sz w:val="24"/>
          <w:szCs w:val="24"/>
        </w:rPr>
        <w:t>Programos finansavimui bus panaudojamos savivaldybės biudžeto, ikimokyklinio ugdymo krepšelio, mokinio krepšelio, tėvų bei rėmėjų lėšos. Planuojant lėšas 2017 m. numatome mažesnį finansavimą nei buvo 2016 m., kadangi skiriasi rugsėjo 1 d. vaikų skaičius.</w:t>
      </w: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b/>
          <w:sz w:val="24"/>
          <w:szCs w:val="24"/>
        </w:rPr>
      </w:pPr>
      <w:r w:rsidRPr="00FA1AC1">
        <w:rPr>
          <w:rFonts w:ascii="Times New Roman" w:hAnsi="Times New Roman"/>
          <w:b/>
          <w:sz w:val="24"/>
          <w:szCs w:val="24"/>
        </w:rPr>
        <w:t>Veiksmai, numatyti Visagino savivaldybės strateginiame plėtros plane, kurie susiję su aprašoma programa:</w:t>
      </w:r>
    </w:p>
    <w:p w:rsidR="00FA1AC1" w:rsidRDefault="00FA1AC1" w:rsidP="002536C0">
      <w:pPr>
        <w:spacing w:after="0" w:line="240" w:lineRule="auto"/>
        <w:jc w:val="both"/>
        <w:rPr>
          <w:rFonts w:ascii="Times New Roman" w:hAnsi="Times New Roman"/>
          <w:sz w:val="24"/>
          <w:szCs w:val="24"/>
        </w:rPr>
      </w:pPr>
      <w:r>
        <w:rPr>
          <w:rFonts w:ascii="Times New Roman" w:hAnsi="Times New Roman"/>
          <w:sz w:val="24"/>
          <w:szCs w:val="24"/>
        </w:rPr>
        <w:t>Numatomi tokie artimiausi pagrindiniai švietimo uždaviniai:</w:t>
      </w:r>
    </w:p>
    <w:p w:rsidR="00FA1AC1" w:rsidRDefault="00FA1AC1" w:rsidP="002536C0">
      <w:pPr>
        <w:spacing w:after="0" w:line="240" w:lineRule="auto"/>
        <w:jc w:val="both"/>
        <w:rPr>
          <w:rFonts w:ascii="Times New Roman" w:hAnsi="Times New Roman"/>
          <w:sz w:val="24"/>
          <w:szCs w:val="24"/>
        </w:rPr>
      </w:pPr>
      <w:r>
        <w:rPr>
          <w:rFonts w:ascii="Times New Roman" w:hAnsi="Times New Roman"/>
          <w:sz w:val="24"/>
          <w:szCs w:val="24"/>
        </w:rPr>
        <w:t>Stiprinti ir modernizuoti ugdymo įstaigų ir mokyklų materialinę bazę, gerinti mokymo paslaugų kokybę, organizuoti švietimo įstaigų tinklą.</w:t>
      </w:r>
    </w:p>
    <w:p w:rsidR="00FA1AC1" w:rsidRDefault="00FA1AC1" w:rsidP="002536C0">
      <w:pPr>
        <w:spacing w:after="0" w:line="240" w:lineRule="auto"/>
        <w:jc w:val="both"/>
        <w:rPr>
          <w:rFonts w:ascii="Times New Roman" w:hAnsi="Times New Roman"/>
          <w:sz w:val="24"/>
          <w:szCs w:val="24"/>
        </w:rPr>
      </w:pPr>
      <w:r>
        <w:rPr>
          <w:rFonts w:ascii="Times New Roman" w:hAnsi="Times New Roman"/>
          <w:sz w:val="24"/>
          <w:szCs w:val="24"/>
        </w:rPr>
        <w:t>Ugdyti pedagogų pedagoginę psichologinę kompetenciją, profesinę kompetenciją, kelti kvalifikaciją.</w:t>
      </w:r>
    </w:p>
    <w:p w:rsidR="00FA1AC1" w:rsidRDefault="00FA1AC1" w:rsidP="002536C0">
      <w:pPr>
        <w:spacing w:after="0" w:line="240" w:lineRule="auto"/>
        <w:jc w:val="both"/>
        <w:rPr>
          <w:rFonts w:ascii="Times New Roman" w:hAnsi="Times New Roman"/>
          <w:sz w:val="24"/>
          <w:szCs w:val="24"/>
        </w:rPr>
      </w:pPr>
      <w:r>
        <w:rPr>
          <w:rFonts w:ascii="Times New Roman" w:hAnsi="Times New Roman"/>
          <w:sz w:val="24"/>
          <w:szCs w:val="24"/>
        </w:rPr>
        <w:t>Kelti įstaigos vadovų kvalifikaciją;</w:t>
      </w:r>
    </w:p>
    <w:p w:rsidR="00FA1AC1" w:rsidRDefault="00FA1AC1" w:rsidP="002536C0">
      <w:pPr>
        <w:spacing w:after="0" w:line="240" w:lineRule="auto"/>
        <w:jc w:val="both"/>
        <w:rPr>
          <w:rFonts w:ascii="Times New Roman" w:hAnsi="Times New Roman"/>
          <w:sz w:val="24"/>
          <w:szCs w:val="24"/>
        </w:rPr>
      </w:pPr>
      <w:r>
        <w:rPr>
          <w:rFonts w:ascii="Times New Roman" w:hAnsi="Times New Roman"/>
          <w:sz w:val="24"/>
          <w:szCs w:val="24"/>
        </w:rPr>
        <w:t>Įrengti saugias ir uždaras ikimokyklinio ugdymo įstaigos teritorijas.</w:t>
      </w:r>
    </w:p>
    <w:p w:rsidR="00FA1AC1" w:rsidRP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b/>
          <w:sz w:val="24"/>
          <w:szCs w:val="24"/>
        </w:rPr>
      </w:pPr>
    </w:p>
    <w:p w:rsidR="00FA1AC1" w:rsidRPr="00FA1AC1" w:rsidRDefault="00FA1AC1" w:rsidP="002536C0">
      <w:pPr>
        <w:spacing w:after="0" w:line="240" w:lineRule="auto"/>
        <w:jc w:val="both"/>
        <w:rPr>
          <w:rFonts w:ascii="Times New Roman" w:hAnsi="Times New Roman"/>
          <w:sz w:val="24"/>
          <w:szCs w:val="24"/>
        </w:rPr>
      </w:pPr>
      <w:r w:rsidRPr="00FA1AC1">
        <w:rPr>
          <w:rFonts w:ascii="Times New Roman" w:hAnsi="Times New Roman"/>
          <w:sz w:val="24"/>
          <w:szCs w:val="24"/>
        </w:rPr>
        <w:t>SUDERINTA</w:t>
      </w:r>
    </w:p>
    <w:p w:rsidR="00FA1AC1" w:rsidRPr="00FA1AC1" w:rsidRDefault="00FA1AC1" w:rsidP="002536C0">
      <w:pPr>
        <w:spacing w:after="0" w:line="240" w:lineRule="auto"/>
        <w:jc w:val="both"/>
        <w:rPr>
          <w:rFonts w:ascii="Times New Roman" w:hAnsi="Times New Roman"/>
          <w:sz w:val="24"/>
          <w:szCs w:val="24"/>
        </w:rPr>
      </w:pPr>
      <w:r w:rsidRPr="00FA1AC1">
        <w:rPr>
          <w:rFonts w:ascii="Times New Roman" w:hAnsi="Times New Roman"/>
          <w:sz w:val="24"/>
          <w:szCs w:val="24"/>
        </w:rPr>
        <w:t xml:space="preserve">Visagino savivaldybės administracijos </w:t>
      </w:r>
    </w:p>
    <w:p w:rsidR="00FA1AC1" w:rsidRDefault="00FA1AC1" w:rsidP="002536C0">
      <w:pPr>
        <w:spacing w:after="0" w:line="240" w:lineRule="auto"/>
        <w:jc w:val="both"/>
        <w:rPr>
          <w:rFonts w:ascii="Times New Roman" w:hAnsi="Times New Roman"/>
          <w:sz w:val="24"/>
          <w:szCs w:val="24"/>
        </w:rPr>
      </w:pPr>
      <w:r w:rsidRPr="00FA1AC1">
        <w:rPr>
          <w:rFonts w:ascii="Times New Roman" w:hAnsi="Times New Roman"/>
          <w:sz w:val="24"/>
          <w:szCs w:val="24"/>
        </w:rPr>
        <w:t xml:space="preserve">Švietimo, kultūros ir sporto skyriaus vedėja                              </w:t>
      </w:r>
      <w:r>
        <w:rPr>
          <w:rFonts w:ascii="Times New Roman" w:hAnsi="Times New Roman"/>
          <w:sz w:val="24"/>
          <w:szCs w:val="24"/>
        </w:rPr>
        <w:t xml:space="preserve">                 </w:t>
      </w:r>
      <w:r w:rsidRPr="00FA1AC1">
        <w:rPr>
          <w:rFonts w:ascii="Times New Roman" w:hAnsi="Times New Roman"/>
          <w:sz w:val="24"/>
          <w:szCs w:val="24"/>
        </w:rPr>
        <w:t xml:space="preserve"> Asta </w:t>
      </w:r>
      <w:proofErr w:type="spellStart"/>
      <w:r w:rsidRPr="00FA1AC1">
        <w:rPr>
          <w:rFonts w:ascii="Times New Roman" w:hAnsi="Times New Roman"/>
          <w:sz w:val="24"/>
          <w:szCs w:val="24"/>
        </w:rPr>
        <w:t>Sieliūnienė</w:t>
      </w:r>
      <w:proofErr w:type="spellEnd"/>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r>
        <w:rPr>
          <w:rFonts w:ascii="Times New Roman" w:hAnsi="Times New Roman"/>
          <w:sz w:val="24"/>
          <w:szCs w:val="24"/>
        </w:rPr>
        <w:t>Data</w:t>
      </w:r>
    </w:p>
    <w:p w:rsidR="00FA1AC1" w:rsidRDefault="00FA1AC1" w:rsidP="002536C0">
      <w:pPr>
        <w:spacing w:after="0" w:line="240" w:lineRule="auto"/>
        <w:jc w:val="both"/>
        <w:rPr>
          <w:rFonts w:ascii="Times New Roman" w:hAnsi="Times New Roman"/>
          <w:sz w:val="24"/>
          <w:szCs w:val="24"/>
        </w:rPr>
      </w:pPr>
      <w:r>
        <w:rPr>
          <w:rFonts w:ascii="Times New Roman" w:hAnsi="Times New Roman"/>
          <w:sz w:val="24"/>
          <w:szCs w:val="24"/>
        </w:rPr>
        <w:t>2016-10-03</w:t>
      </w: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2536C0">
      <w:pPr>
        <w:spacing w:after="0" w:line="240" w:lineRule="auto"/>
        <w:jc w:val="both"/>
        <w:rPr>
          <w:rFonts w:ascii="Times New Roman" w:hAnsi="Times New Roman"/>
          <w:sz w:val="24"/>
          <w:szCs w:val="24"/>
        </w:rPr>
      </w:pPr>
    </w:p>
    <w:p w:rsidR="00FA1AC1" w:rsidRDefault="00FA1AC1" w:rsidP="00FA1AC1">
      <w:pPr>
        <w:spacing w:after="0"/>
        <w:ind w:right="23" w:firstLine="720"/>
        <w:jc w:val="center"/>
        <w:rPr>
          <w:rFonts w:ascii="Times New Roman" w:hAnsi="Times New Roman"/>
          <w:sz w:val="24"/>
          <w:szCs w:val="24"/>
        </w:rPr>
      </w:pPr>
      <w:r>
        <w:rPr>
          <w:rFonts w:ascii="Times New Roman" w:hAnsi="Times New Roman"/>
          <w:sz w:val="24"/>
          <w:szCs w:val="24"/>
        </w:rPr>
        <w:lastRenderedPageBreak/>
        <w:t xml:space="preserve">                                                   Visagino savivaldybės 2016-2018 metų strateginio veiklos </w:t>
      </w:r>
    </w:p>
    <w:p w:rsidR="00FA1AC1" w:rsidRDefault="00FA1AC1" w:rsidP="00FA1AC1">
      <w:pPr>
        <w:spacing w:after="0"/>
        <w:ind w:right="23" w:firstLine="720"/>
        <w:jc w:val="center"/>
        <w:rPr>
          <w:rFonts w:ascii="Times New Roman" w:hAnsi="Times New Roman"/>
          <w:sz w:val="24"/>
          <w:szCs w:val="24"/>
        </w:rPr>
      </w:pPr>
      <w:r>
        <w:rPr>
          <w:rFonts w:ascii="Times New Roman" w:hAnsi="Times New Roman"/>
          <w:sz w:val="24"/>
          <w:szCs w:val="24"/>
        </w:rPr>
        <w:t xml:space="preserve">                                       plano ir 2016 metų savivaldybės biudžeto projektų</w:t>
      </w:r>
    </w:p>
    <w:p w:rsidR="00FA1AC1" w:rsidRDefault="00FA1AC1" w:rsidP="00FA1AC1">
      <w:pPr>
        <w:spacing w:after="0"/>
        <w:ind w:right="23" w:firstLine="720"/>
        <w:rPr>
          <w:rFonts w:ascii="Times New Roman" w:hAnsi="Times New Roman"/>
          <w:sz w:val="24"/>
          <w:szCs w:val="24"/>
        </w:rPr>
      </w:pPr>
      <w:r>
        <w:rPr>
          <w:rFonts w:ascii="Times New Roman" w:hAnsi="Times New Roman"/>
          <w:sz w:val="24"/>
          <w:szCs w:val="24"/>
        </w:rPr>
        <w:t xml:space="preserve">                                                     darbų grafiko</w:t>
      </w:r>
    </w:p>
    <w:p w:rsidR="00FA1AC1" w:rsidRDefault="00FA1AC1" w:rsidP="00FA1AC1">
      <w:pPr>
        <w:spacing w:after="0"/>
        <w:ind w:right="23" w:firstLine="720"/>
        <w:rPr>
          <w:rFonts w:ascii="Times New Roman" w:hAnsi="Times New Roman"/>
          <w:sz w:val="24"/>
          <w:szCs w:val="24"/>
        </w:rPr>
      </w:pPr>
      <w:r>
        <w:rPr>
          <w:rFonts w:ascii="Times New Roman" w:hAnsi="Times New Roman"/>
          <w:sz w:val="24"/>
          <w:szCs w:val="24"/>
        </w:rPr>
        <w:t xml:space="preserve">                                                     2 priedas</w:t>
      </w:r>
    </w:p>
    <w:p w:rsidR="00FA1AC1" w:rsidRDefault="00FA1AC1" w:rsidP="00FA1AC1">
      <w:pPr>
        <w:spacing w:after="0"/>
        <w:ind w:right="23" w:firstLine="720"/>
        <w:jc w:val="center"/>
        <w:rPr>
          <w:rFonts w:ascii="Times New Roman" w:hAnsi="Times New Roman"/>
          <w:b/>
          <w:sz w:val="24"/>
          <w:szCs w:val="24"/>
        </w:rPr>
      </w:pPr>
    </w:p>
    <w:p w:rsidR="00FA1AC1" w:rsidRDefault="00FA1AC1" w:rsidP="00FA1AC1">
      <w:pPr>
        <w:spacing w:after="0"/>
        <w:ind w:right="23" w:firstLine="720"/>
        <w:jc w:val="center"/>
        <w:rPr>
          <w:b/>
        </w:rPr>
      </w:pPr>
      <w:r>
        <w:rPr>
          <w:rFonts w:ascii="Times New Roman" w:hAnsi="Times New Roman"/>
          <w:b/>
          <w:sz w:val="24"/>
          <w:szCs w:val="24"/>
        </w:rPr>
        <w:t>2017-2019 METŲ VISAGINO  VAIKŲ LOPŠELIO-DARŽELIO „KŪLVERSTUKAS</w:t>
      </w:r>
      <w:r>
        <w:rPr>
          <w:b/>
        </w:rPr>
        <w:t>“</w:t>
      </w:r>
    </w:p>
    <w:p w:rsidR="00FA1AC1" w:rsidRDefault="00FA1AC1" w:rsidP="00FA1AC1">
      <w:pPr>
        <w:spacing w:after="0"/>
        <w:ind w:right="23" w:firstLine="720"/>
        <w:jc w:val="center"/>
        <w:rPr>
          <w:rFonts w:ascii="Times New Roman" w:hAnsi="Times New Roman"/>
          <w:b/>
          <w:sz w:val="24"/>
          <w:szCs w:val="24"/>
        </w:rPr>
      </w:pPr>
    </w:p>
    <w:p w:rsidR="00FA1AC1" w:rsidRDefault="00FA1AC1" w:rsidP="00FA1AC1">
      <w:pPr>
        <w:spacing w:after="0"/>
        <w:ind w:right="23" w:firstLine="720"/>
        <w:jc w:val="center"/>
        <w:rPr>
          <w:rFonts w:ascii="Times New Roman" w:hAnsi="Times New Roman"/>
          <w:b/>
          <w:sz w:val="24"/>
          <w:szCs w:val="24"/>
        </w:rPr>
      </w:pPr>
      <w:r>
        <w:rPr>
          <w:rFonts w:ascii="Times New Roman" w:hAnsi="Times New Roman"/>
          <w:b/>
          <w:sz w:val="24"/>
          <w:szCs w:val="24"/>
        </w:rPr>
        <w:t>VEIKLOS PLANO</w:t>
      </w:r>
    </w:p>
    <w:p w:rsidR="00FA1AC1" w:rsidRDefault="00FA1AC1" w:rsidP="00FA1AC1">
      <w:pPr>
        <w:spacing w:after="0"/>
        <w:ind w:right="23" w:firstLine="720"/>
        <w:jc w:val="center"/>
        <w:rPr>
          <w:rFonts w:ascii="Times New Roman" w:hAnsi="Times New Roman"/>
          <w:b/>
          <w:bCs/>
          <w:caps/>
          <w:sz w:val="24"/>
          <w:szCs w:val="24"/>
        </w:rPr>
      </w:pPr>
      <w:r>
        <w:rPr>
          <w:rFonts w:ascii="Times New Roman" w:hAnsi="Times New Roman"/>
          <w:b/>
          <w:sz w:val="24"/>
          <w:szCs w:val="24"/>
        </w:rPr>
        <w:t>TIKSLŲ, UŽDAVINIŲ, PRIEMONIŲ IŠLAIDŲ IR VERTINIMO KRITERIJŲ SUVESTINĖS AIŠKINAMASIS RAŠTAS</w:t>
      </w:r>
    </w:p>
    <w:p w:rsidR="00FA1AC1" w:rsidRDefault="00FA1AC1" w:rsidP="00FA1AC1">
      <w:pPr>
        <w:pStyle w:val="Antrats"/>
        <w:spacing w:line="276" w:lineRule="auto"/>
        <w:jc w:val="both"/>
        <w:rPr>
          <w:rFonts w:ascii="Times New Roman" w:hAnsi="Times New Roman"/>
          <w:b/>
          <w:smallCaps/>
          <w:sz w:val="24"/>
          <w:szCs w:val="24"/>
        </w:rPr>
      </w:pPr>
    </w:p>
    <w:p w:rsidR="00FA1AC1" w:rsidRDefault="00FA1AC1" w:rsidP="00FA1AC1">
      <w:pPr>
        <w:tabs>
          <w:tab w:val="left" w:pos="7854"/>
          <w:tab w:val="left" w:pos="8228"/>
        </w:tabs>
        <w:spacing w:after="0"/>
        <w:jc w:val="both"/>
        <w:rPr>
          <w:rFonts w:ascii="Times New Roman" w:hAnsi="Times New Roman"/>
          <w:b/>
          <w:sz w:val="24"/>
          <w:szCs w:val="24"/>
        </w:rPr>
      </w:pPr>
      <w:r>
        <w:rPr>
          <w:rFonts w:ascii="Times New Roman" w:hAnsi="Times New Roman"/>
          <w:b/>
          <w:sz w:val="24"/>
          <w:szCs w:val="24"/>
        </w:rPr>
        <w:t>Asignavimų valdytojai ir priemonių vykdytojai:</w:t>
      </w:r>
    </w:p>
    <w:p w:rsidR="00FA1AC1" w:rsidRDefault="00FA1AC1" w:rsidP="00FA1AC1">
      <w:pPr>
        <w:tabs>
          <w:tab w:val="left" w:pos="7854"/>
          <w:tab w:val="left" w:pos="8228"/>
        </w:tabs>
        <w:spacing w:after="0"/>
        <w:jc w:val="both"/>
        <w:rPr>
          <w:rFonts w:ascii="Times New Roman" w:hAnsi="Times New Roman"/>
          <w:sz w:val="24"/>
          <w:szCs w:val="24"/>
        </w:rPr>
      </w:pPr>
      <w:r>
        <w:rPr>
          <w:rFonts w:ascii="Times New Roman" w:hAnsi="Times New Roman"/>
          <w:sz w:val="24"/>
          <w:szCs w:val="24"/>
        </w:rPr>
        <w:t>Visagino vaikų lopšelis-darželis „</w:t>
      </w:r>
      <w:proofErr w:type="spellStart"/>
      <w:r>
        <w:rPr>
          <w:rFonts w:ascii="Times New Roman" w:hAnsi="Times New Roman"/>
          <w:sz w:val="24"/>
          <w:szCs w:val="24"/>
        </w:rPr>
        <w:t>Kūlverstukas</w:t>
      </w:r>
      <w:proofErr w:type="spellEnd"/>
      <w:r>
        <w:rPr>
          <w:rFonts w:ascii="Times New Roman" w:hAnsi="Times New Roman"/>
          <w:sz w:val="24"/>
          <w:szCs w:val="24"/>
        </w:rPr>
        <w:t>“</w:t>
      </w:r>
    </w:p>
    <w:p w:rsidR="00FA1AC1" w:rsidRDefault="00FA1AC1" w:rsidP="00FA1AC1">
      <w:pPr>
        <w:tabs>
          <w:tab w:val="left" w:pos="7854"/>
          <w:tab w:val="left" w:pos="8228"/>
        </w:tabs>
        <w:spacing w:after="0"/>
        <w:jc w:val="both"/>
        <w:rPr>
          <w:rFonts w:ascii="Times New Roman" w:hAnsi="Times New Roman"/>
          <w:sz w:val="24"/>
          <w:szCs w:val="24"/>
        </w:rPr>
      </w:pPr>
    </w:p>
    <w:p w:rsidR="00FA1AC1" w:rsidRDefault="00FA1AC1" w:rsidP="00FA1AC1">
      <w:pPr>
        <w:tabs>
          <w:tab w:val="left" w:pos="7854"/>
          <w:tab w:val="left" w:pos="8228"/>
        </w:tabs>
        <w:spacing w:after="0"/>
        <w:jc w:val="both"/>
        <w:rPr>
          <w:rFonts w:ascii="Times New Roman" w:hAnsi="Times New Roman"/>
          <w:sz w:val="24"/>
          <w:szCs w:val="24"/>
        </w:rPr>
      </w:pPr>
      <w:r>
        <w:rPr>
          <w:rFonts w:ascii="Times New Roman" w:hAnsi="Times New Roman"/>
          <w:b/>
          <w:sz w:val="24"/>
          <w:szCs w:val="24"/>
        </w:rPr>
        <w:t>Programos kodas:</w:t>
      </w:r>
      <w:r w:rsidR="006D1900">
        <w:rPr>
          <w:rFonts w:ascii="Times New Roman" w:hAnsi="Times New Roman"/>
          <w:sz w:val="24"/>
          <w:szCs w:val="24"/>
        </w:rPr>
        <w:t xml:space="preserve"> 07</w:t>
      </w:r>
    </w:p>
    <w:p w:rsidR="00FA1AC1" w:rsidRDefault="00FA1AC1" w:rsidP="00FA1AC1">
      <w:pPr>
        <w:tabs>
          <w:tab w:val="left" w:pos="7854"/>
          <w:tab w:val="left" w:pos="8228"/>
        </w:tabs>
        <w:spacing w:after="0"/>
        <w:jc w:val="both"/>
        <w:rPr>
          <w:rFonts w:ascii="Times New Roman" w:hAnsi="Times New Roman"/>
          <w:sz w:val="24"/>
          <w:szCs w:val="24"/>
        </w:rPr>
      </w:pPr>
    </w:p>
    <w:p w:rsidR="00FA1AC1" w:rsidRDefault="006D1900" w:rsidP="00FA1AC1">
      <w:pPr>
        <w:tabs>
          <w:tab w:val="left" w:pos="7854"/>
          <w:tab w:val="left" w:pos="8228"/>
        </w:tabs>
        <w:spacing w:after="0"/>
        <w:jc w:val="both"/>
        <w:rPr>
          <w:rFonts w:ascii="Times New Roman" w:hAnsi="Times New Roman"/>
          <w:b/>
          <w:iCs/>
          <w:sz w:val="24"/>
          <w:szCs w:val="24"/>
        </w:rPr>
      </w:pPr>
      <w:r>
        <w:rPr>
          <w:rFonts w:ascii="Times New Roman" w:hAnsi="Times New Roman"/>
          <w:b/>
          <w:iCs/>
          <w:sz w:val="24"/>
          <w:szCs w:val="24"/>
        </w:rPr>
        <w:t>Programos tikslas:</w:t>
      </w:r>
    </w:p>
    <w:p w:rsidR="006D1900" w:rsidRPr="006D1900" w:rsidRDefault="006D1900" w:rsidP="00FA1AC1">
      <w:pPr>
        <w:tabs>
          <w:tab w:val="left" w:pos="7854"/>
          <w:tab w:val="left" w:pos="8228"/>
        </w:tabs>
        <w:spacing w:after="0"/>
        <w:jc w:val="both"/>
        <w:rPr>
          <w:rFonts w:ascii="Times New Roman" w:hAnsi="Times New Roman"/>
          <w:iCs/>
          <w:sz w:val="24"/>
          <w:szCs w:val="24"/>
        </w:rPr>
      </w:pPr>
      <w:r w:rsidRPr="006D1900">
        <w:rPr>
          <w:rFonts w:ascii="Times New Roman" w:hAnsi="Times New Roman"/>
          <w:iCs/>
          <w:sz w:val="24"/>
          <w:szCs w:val="24"/>
        </w:rPr>
        <w:t xml:space="preserve"> Gerinti Visagino savivaldybės gyventojų sveikatos priežiūros kokybę, sveikatos paslaugų prieinamumą</w:t>
      </w:r>
    </w:p>
    <w:p w:rsidR="00FA1AC1" w:rsidRDefault="006D1900" w:rsidP="00FA1AC1">
      <w:pPr>
        <w:tabs>
          <w:tab w:val="left" w:pos="7854"/>
          <w:tab w:val="left" w:pos="8228"/>
        </w:tabs>
        <w:spacing w:after="0"/>
        <w:jc w:val="both"/>
        <w:rPr>
          <w:rFonts w:ascii="Times New Roman" w:hAnsi="Times New Roman"/>
          <w:b/>
        </w:rPr>
      </w:pPr>
      <w:r>
        <w:rPr>
          <w:rFonts w:ascii="Times New Roman" w:hAnsi="Times New Roman"/>
          <w:b/>
        </w:rPr>
        <w:t>Programos uždaviniai:</w:t>
      </w:r>
    </w:p>
    <w:p w:rsidR="00FA1AC1" w:rsidRDefault="006D1900" w:rsidP="00FA1AC1">
      <w:pPr>
        <w:tabs>
          <w:tab w:val="left" w:pos="7854"/>
          <w:tab w:val="left" w:pos="8228"/>
        </w:tabs>
        <w:spacing w:after="0"/>
        <w:jc w:val="both"/>
        <w:rPr>
          <w:rFonts w:ascii="Times New Roman" w:hAnsi="Times New Roman"/>
          <w:bCs/>
          <w:sz w:val="24"/>
          <w:szCs w:val="24"/>
        </w:rPr>
      </w:pPr>
      <w:r>
        <w:rPr>
          <w:rFonts w:ascii="Times New Roman" w:hAnsi="Times New Roman"/>
          <w:bCs/>
          <w:sz w:val="24"/>
          <w:szCs w:val="24"/>
        </w:rPr>
        <w:t>Stiprinti ir plėtoti visuomenės sveikatingumo veiklą</w:t>
      </w:r>
      <w:r w:rsidR="00FA1AC1">
        <w:rPr>
          <w:rFonts w:ascii="Times New Roman" w:hAnsi="Times New Roman"/>
          <w:bCs/>
          <w:sz w:val="24"/>
          <w:szCs w:val="24"/>
        </w:rPr>
        <w:t>.</w:t>
      </w:r>
    </w:p>
    <w:p w:rsidR="006D1900" w:rsidRDefault="006D1900" w:rsidP="00FA1AC1">
      <w:pPr>
        <w:tabs>
          <w:tab w:val="left" w:pos="7854"/>
          <w:tab w:val="left" w:pos="8228"/>
        </w:tabs>
        <w:spacing w:after="0"/>
        <w:jc w:val="both"/>
        <w:rPr>
          <w:rFonts w:ascii="Times New Roman" w:hAnsi="Times New Roman"/>
          <w:bCs/>
          <w:sz w:val="24"/>
          <w:szCs w:val="24"/>
        </w:rPr>
      </w:pPr>
      <w:r>
        <w:rPr>
          <w:rFonts w:ascii="Times New Roman" w:hAnsi="Times New Roman"/>
          <w:bCs/>
          <w:sz w:val="24"/>
          <w:szCs w:val="24"/>
        </w:rPr>
        <w:t>Programoje skirtoje stiprinti vaikų sveikatą „Vaisių vartojimo skatinimas mokyklose“ – 152 vaikai</w:t>
      </w:r>
    </w:p>
    <w:p w:rsidR="006D1900" w:rsidRDefault="006D1900" w:rsidP="00FA1AC1">
      <w:pPr>
        <w:tabs>
          <w:tab w:val="left" w:pos="7854"/>
          <w:tab w:val="left" w:pos="8228"/>
        </w:tabs>
        <w:spacing w:after="0"/>
        <w:jc w:val="both"/>
        <w:rPr>
          <w:rFonts w:ascii="Times New Roman" w:hAnsi="Times New Roman"/>
          <w:bCs/>
          <w:sz w:val="24"/>
          <w:szCs w:val="24"/>
        </w:rPr>
      </w:pPr>
      <w:r>
        <w:rPr>
          <w:rFonts w:ascii="Times New Roman" w:hAnsi="Times New Roman"/>
          <w:bCs/>
          <w:sz w:val="24"/>
          <w:szCs w:val="24"/>
        </w:rPr>
        <w:t xml:space="preserve">Programoje skirtoje </w:t>
      </w:r>
      <w:r w:rsidR="0067102B">
        <w:rPr>
          <w:rFonts w:ascii="Times New Roman" w:hAnsi="Times New Roman"/>
          <w:bCs/>
          <w:sz w:val="24"/>
          <w:szCs w:val="24"/>
        </w:rPr>
        <w:t>stiprinti vaikų sveikatą „Pienas vaikams“ – 152 vaikai.</w:t>
      </w:r>
    </w:p>
    <w:p w:rsidR="00FA1AC1" w:rsidRDefault="00FA1AC1" w:rsidP="00FA1AC1">
      <w:pPr>
        <w:tabs>
          <w:tab w:val="left" w:pos="7854"/>
          <w:tab w:val="left" w:pos="8228"/>
        </w:tabs>
        <w:spacing w:after="0"/>
        <w:jc w:val="both"/>
        <w:rPr>
          <w:rFonts w:ascii="Times New Roman" w:hAnsi="Times New Roman"/>
          <w:bCs/>
          <w:sz w:val="24"/>
          <w:szCs w:val="24"/>
        </w:rPr>
      </w:pPr>
    </w:p>
    <w:p w:rsidR="0067102B" w:rsidRDefault="0067102B" w:rsidP="00FA1AC1">
      <w:pPr>
        <w:tabs>
          <w:tab w:val="left" w:pos="7854"/>
          <w:tab w:val="left" w:pos="8228"/>
        </w:tabs>
        <w:spacing w:after="0"/>
        <w:jc w:val="both"/>
        <w:rPr>
          <w:rFonts w:ascii="Times New Roman" w:hAnsi="Times New Roman"/>
          <w:b/>
          <w:bCs/>
          <w:sz w:val="24"/>
          <w:szCs w:val="24"/>
        </w:rPr>
      </w:pPr>
    </w:p>
    <w:p w:rsidR="0067102B" w:rsidRDefault="0067102B" w:rsidP="00FA1AC1">
      <w:pPr>
        <w:tabs>
          <w:tab w:val="left" w:pos="7854"/>
          <w:tab w:val="left" w:pos="8228"/>
        </w:tabs>
        <w:spacing w:after="0"/>
        <w:jc w:val="both"/>
        <w:rPr>
          <w:rFonts w:ascii="Times New Roman" w:hAnsi="Times New Roman"/>
          <w:b/>
          <w:bCs/>
          <w:sz w:val="24"/>
          <w:szCs w:val="24"/>
        </w:rPr>
      </w:pPr>
    </w:p>
    <w:p w:rsidR="00FA1AC1" w:rsidRDefault="0067102B" w:rsidP="00FA1AC1">
      <w:pPr>
        <w:tabs>
          <w:tab w:val="left" w:pos="7854"/>
          <w:tab w:val="left" w:pos="8228"/>
        </w:tabs>
        <w:spacing w:after="0"/>
        <w:jc w:val="both"/>
        <w:rPr>
          <w:rFonts w:ascii="Times New Roman" w:hAnsi="Times New Roman"/>
          <w:bCs/>
          <w:sz w:val="24"/>
          <w:szCs w:val="24"/>
        </w:rPr>
      </w:pPr>
      <w:r w:rsidRPr="0067102B">
        <w:rPr>
          <w:rFonts w:ascii="Times New Roman" w:hAnsi="Times New Roman"/>
          <w:bCs/>
          <w:sz w:val="24"/>
          <w:szCs w:val="24"/>
        </w:rPr>
        <w:t>SUDERINTA</w:t>
      </w:r>
    </w:p>
    <w:p w:rsidR="00DC45B4" w:rsidRDefault="00DC45B4" w:rsidP="00FA1AC1">
      <w:pPr>
        <w:tabs>
          <w:tab w:val="left" w:pos="7854"/>
          <w:tab w:val="left" w:pos="8228"/>
        </w:tabs>
        <w:spacing w:after="0"/>
        <w:jc w:val="both"/>
        <w:rPr>
          <w:rFonts w:ascii="Times New Roman" w:hAnsi="Times New Roman"/>
          <w:bCs/>
          <w:sz w:val="24"/>
          <w:szCs w:val="24"/>
        </w:rPr>
      </w:pPr>
    </w:p>
    <w:p w:rsidR="00DC45B4" w:rsidRDefault="00DC45B4" w:rsidP="00FA1AC1">
      <w:pPr>
        <w:tabs>
          <w:tab w:val="left" w:pos="7854"/>
          <w:tab w:val="left" w:pos="8228"/>
        </w:tabs>
        <w:spacing w:after="0"/>
        <w:jc w:val="both"/>
        <w:rPr>
          <w:rFonts w:ascii="Times New Roman" w:hAnsi="Times New Roman"/>
          <w:bCs/>
          <w:sz w:val="24"/>
          <w:szCs w:val="24"/>
        </w:rPr>
      </w:pPr>
      <w:proofErr w:type="spellStart"/>
      <w:r>
        <w:rPr>
          <w:rFonts w:ascii="Times New Roman" w:hAnsi="Times New Roman"/>
          <w:bCs/>
          <w:sz w:val="24"/>
          <w:szCs w:val="24"/>
        </w:rPr>
        <w:t>L.e.socialinės</w:t>
      </w:r>
      <w:proofErr w:type="spellEnd"/>
      <w:r>
        <w:rPr>
          <w:rFonts w:ascii="Times New Roman" w:hAnsi="Times New Roman"/>
          <w:bCs/>
          <w:sz w:val="24"/>
          <w:szCs w:val="24"/>
        </w:rPr>
        <w:t xml:space="preserve"> paramos skyriaus</w:t>
      </w:r>
    </w:p>
    <w:p w:rsidR="00DC45B4" w:rsidRPr="0067102B" w:rsidRDefault="00DC45B4" w:rsidP="00FA1AC1">
      <w:pPr>
        <w:tabs>
          <w:tab w:val="left" w:pos="7854"/>
          <w:tab w:val="left" w:pos="8228"/>
        </w:tabs>
        <w:spacing w:after="0"/>
        <w:jc w:val="both"/>
        <w:rPr>
          <w:rFonts w:ascii="Times New Roman" w:hAnsi="Times New Roman"/>
          <w:bCs/>
          <w:sz w:val="24"/>
          <w:szCs w:val="24"/>
        </w:rPr>
      </w:pPr>
      <w:r>
        <w:rPr>
          <w:rFonts w:ascii="Times New Roman" w:hAnsi="Times New Roman"/>
          <w:bCs/>
          <w:sz w:val="24"/>
          <w:szCs w:val="24"/>
        </w:rPr>
        <w:t xml:space="preserve"> vedėjo pareigas                                                                                                    Irena </w:t>
      </w:r>
      <w:proofErr w:type="spellStart"/>
      <w:r>
        <w:rPr>
          <w:rFonts w:ascii="Times New Roman" w:hAnsi="Times New Roman"/>
          <w:bCs/>
          <w:sz w:val="24"/>
          <w:szCs w:val="24"/>
        </w:rPr>
        <w:t>Abaravičienė</w:t>
      </w:r>
      <w:proofErr w:type="spellEnd"/>
    </w:p>
    <w:p w:rsidR="0067102B" w:rsidRPr="0067102B" w:rsidRDefault="0067102B" w:rsidP="00FA1AC1">
      <w:pPr>
        <w:tabs>
          <w:tab w:val="left" w:pos="7854"/>
          <w:tab w:val="left" w:pos="8228"/>
        </w:tabs>
        <w:spacing w:after="0"/>
        <w:jc w:val="both"/>
        <w:rPr>
          <w:rFonts w:ascii="Times New Roman" w:hAnsi="Times New Roman"/>
          <w:bCs/>
          <w:sz w:val="24"/>
          <w:szCs w:val="24"/>
        </w:rPr>
      </w:pPr>
    </w:p>
    <w:p w:rsidR="00FA1AC1" w:rsidRDefault="00FA1AC1" w:rsidP="002536C0">
      <w:pPr>
        <w:spacing w:after="0" w:line="240" w:lineRule="auto"/>
        <w:jc w:val="both"/>
        <w:rPr>
          <w:rFonts w:ascii="Times New Roman" w:hAnsi="Times New Roman"/>
          <w:sz w:val="24"/>
          <w:szCs w:val="24"/>
        </w:rPr>
      </w:pPr>
    </w:p>
    <w:p w:rsidR="00DC45B4" w:rsidRDefault="00DC45B4" w:rsidP="002536C0">
      <w:pPr>
        <w:spacing w:after="0" w:line="240" w:lineRule="auto"/>
        <w:jc w:val="both"/>
        <w:rPr>
          <w:rFonts w:ascii="Times New Roman" w:hAnsi="Times New Roman"/>
          <w:sz w:val="24"/>
          <w:szCs w:val="24"/>
        </w:rPr>
      </w:pPr>
    </w:p>
    <w:p w:rsidR="00DC45B4" w:rsidRDefault="00DC45B4" w:rsidP="002536C0">
      <w:pPr>
        <w:spacing w:after="0" w:line="240" w:lineRule="auto"/>
        <w:jc w:val="both"/>
        <w:rPr>
          <w:rFonts w:ascii="Times New Roman" w:hAnsi="Times New Roman"/>
          <w:sz w:val="24"/>
          <w:szCs w:val="24"/>
        </w:rPr>
      </w:pPr>
      <w:r>
        <w:rPr>
          <w:rFonts w:ascii="Times New Roman" w:hAnsi="Times New Roman"/>
          <w:sz w:val="24"/>
          <w:szCs w:val="24"/>
        </w:rPr>
        <w:t>Data</w:t>
      </w:r>
    </w:p>
    <w:p w:rsidR="00DC45B4" w:rsidRDefault="00DC45B4" w:rsidP="002536C0">
      <w:pPr>
        <w:spacing w:after="0" w:line="240" w:lineRule="auto"/>
        <w:jc w:val="both"/>
        <w:rPr>
          <w:rFonts w:ascii="Times New Roman" w:hAnsi="Times New Roman"/>
          <w:sz w:val="24"/>
          <w:szCs w:val="24"/>
        </w:rPr>
      </w:pPr>
      <w:r>
        <w:rPr>
          <w:rFonts w:ascii="Times New Roman" w:hAnsi="Times New Roman"/>
          <w:sz w:val="24"/>
          <w:szCs w:val="24"/>
        </w:rPr>
        <w:t>2016-10-03</w:t>
      </w:r>
    </w:p>
    <w:p w:rsidR="002F2175" w:rsidRDefault="002F2175" w:rsidP="002536C0">
      <w:pPr>
        <w:spacing w:after="0" w:line="240" w:lineRule="auto"/>
        <w:jc w:val="both"/>
        <w:rPr>
          <w:rFonts w:ascii="Times New Roman" w:hAnsi="Times New Roman"/>
          <w:sz w:val="24"/>
          <w:szCs w:val="24"/>
        </w:rPr>
      </w:pPr>
    </w:p>
    <w:p w:rsidR="002F2175" w:rsidRDefault="002F2175" w:rsidP="002536C0">
      <w:pPr>
        <w:spacing w:after="0" w:line="240" w:lineRule="auto"/>
        <w:jc w:val="both"/>
        <w:rPr>
          <w:rFonts w:ascii="Times New Roman" w:hAnsi="Times New Roman"/>
          <w:sz w:val="24"/>
          <w:szCs w:val="24"/>
        </w:rPr>
      </w:pPr>
    </w:p>
    <w:p w:rsidR="002F2175" w:rsidRDefault="002F2175" w:rsidP="002536C0">
      <w:pPr>
        <w:spacing w:after="0" w:line="240" w:lineRule="auto"/>
        <w:jc w:val="both"/>
        <w:rPr>
          <w:rFonts w:ascii="Times New Roman" w:hAnsi="Times New Roman"/>
          <w:sz w:val="24"/>
          <w:szCs w:val="24"/>
        </w:rPr>
      </w:pPr>
    </w:p>
    <w:p w:rsidR="002F2175" w:rsidRDefault="002F2175" w:rsidP="002536C0">
      <w:pPr>
        <w:spacing w:after="0" w:line="240" w:lineRule="auto"/>
        <w:jc w:val="both"/>
        <w:rPr>
          <w:rFonts w:ascii="Times New Roman" w:hAnsi="Times New Roman"/>
          <w:sz w:val="24"/>
          <w:szCs w:val="24"/>
        </w:rPr>
      </w:pPr>
    </w:p>
    <w:p w:rsidR="002F2175" w:rsidRDefault="002F2175" w:rsidP="002536C0">
      <w:pPr>
        <w:spacing w:after="0" w:line="240" w:lineRule="auto"/>
        <w:jc w:val="both"/>
        <w:rPr>
          <w:rFonts w:ascii="Times New Roman" w:hAnsi="Times New Roman"/>
          <w:sz w:val="24"/>
          <w:szCs w:val="24"/>
        </w:rPr>
      </w:pPr>
    </w:p>
    <w:p w:rsidR="002F2175" w:rsidRDefault="002F2175" w:rsidP="002536C0">
      <w:pPr>
        <w:spacing w:after="0" w:line="240" w:lineRule="auto"/>
        <w:jc w:val="both"/>
        <w:rPr>
          <w:rFonts w:ascii="Times New Roman" w:hAnsi="Times New Roman"/>
          <w:sz w:val="24"/>
          <w:szCs w:val="24"/>
        </w:rPr>
      </w:pPr>
    </w:p>
    <w:p w:rsidR="002F2175" w:rsidRDefault="002F2175" w:rsidP="002536C0">
      <w:pPr>
        <w:spacing w:after="0" w:line="240" w:lineRule="auto"/>
        <w:jc w:val="both"/>
        <w:rPr>
          <w:rFonts w:ascii="Times New Roman" w:hAnsi="Times New Roman"/>
          <w:sz w:val="24"/>
          <w:szCs w:val="24"/>
        </w:rPr>
      </w:pPr>
    </w:p>
    <w:p w:rsidR="002F2175" w:rsidRDefault="002F2175" w:rsidP="002536C0">
      <w:pPr>
        <w:spacing w:after="0" w:line="240" w:lineRule="auto"/>
        <w:jc w:val="both"/>
        <w:rPr>
          <w:rFonts w:ascii="Times New Roman" w:hAnsi="Times New Roman"/>
          <w:sz w:val="24"/>
          <w:szCs w:val="24"/>
        </w:rPr>
      </w:pPr>
    </w:p>
    <w:p w:rsidR="002F2175" w:rsidRDefault="002F2175" w:rsidP="002F2175">
      <w:pPr>
        <w:spacing w:after="0" w:line="240" w:lineRule="auto"/>
        <w:jc w:val="both"/>
        <w:rPr>
          <w:rFonts w:ascii="Times New Roman" w:hAnsi="Times New Roman"/>
          <w:sz w:val="24"/>
          <w:szCs w:val="24"/>
        </w:rPr>
      </w:pPr>
    </w:p>
    <w:p w:rsidR="002075C8" w:rsidRDefault="002075C8" w:rsidP="002F2175">
      <w:pPr>
        <w:spacing w:after="0" w:line="240" w:lineRule="auto"/>
        <w:jc w:val="both"/>
        <w:rPr>
          <w:rFonts w:ascii="Times New Roman" w:hAnsi="Times New Roman"/>
          <w:sz w:val="24"/>
          <w:szCs w:val="24"/>
        </w:rPr>
      </w:pPr>
    </w:p>
    <w:p w:rsidR="002F2175" w:rsidRDefault="002F2175" w:rsidP="002F2175">
      <w:pPr>
        <w:spacing w:after="0"/>
        <w:ind w:right="23" w:firstLine="720"/>
        <w:jc w:val="center"/>
        <w:rPr>
          <w:rFonts w:ascii="Times New Roman" w:hAnsi="Times New Roman"/>
          <w:sz w:val="24"/>
          <w:szCs w:val="24"/>
        </w:rPr>
      </w:pPr>
      <w:r>
        <w:rPr>
          <w:rFonts w:ascii="Times New Roman" w:hAnsi="Times New Roman"/>
          <w:sz w:val="24"/>
          <w:szCs w:val="24"/>
        </w:rPr>
        <w:lastRenderedPageBreak/>
        <w:t xml:space="preserve">                                                   Visagino savivaldybės 2016-2018 metų strateginio veiklos </w:t>
      </w:r>
    </w:p>
    <w:p w:rsidR="002F2175" w:rsidRDefault="002F2175" w:rsidP="002F2175">
      <w:pPr>
        <w:spacing w:after="0"/>
        <w:ind w:right="23" w:firstLine="720"/>
        <w:jc w:val="center"/>
        <w:rPr>
          <w:rFonts w:ascii="Times New Roman" w:hAnsi="Times New Roman"/>
          <w:sz w:val="24"/>
          <w:szCs w:val="24"/>
        </w:rPr>
      </w:pPr>
      <w:r>
        <w:rPr>
          <w:rFonts w:ascii="Times New Roman" w:hAnsi="Times New Roman"/>
          <w:sz w:val="24"/>
          <w:szCs w:val="24"/>
        </w:rPr>
        <w:t xml:space="preserve">                                       plano ir 2016 metų savivaldybės biudžeto projektų</w:t>
      </w:r>
    </w:p>
    <w:p w:rsidR="002F2175" w:rsidRDefault="002F2175" w:rsidP="002F2175">
      <w:pPr>
        <w:spacing w:after="0"/>
        <w:ind w:right="23" w:firstLine="720"/>
        <w:rPr>
          <w:rFonts w:ascii="Times New Roman" w:hAnsi="Times New Roman"/>
          <w:sz w:val="24"/>
          <w:szCs w:val="24"/>
        </w:rPr>
      </w:pPr>
      <w:r>
        <w:rPr>
          <w:rFonts w:ascii="Times New Roman" w:hAnsi="Times New Roman"/>
          <w:sz w:val="24"/>
          <w:szCs w:val="24"/>
        </w:rPr>
        <w:t xml:space="preserve">                                                     darbų grafiko</w:t>
      </w:r>
    </w:p>
    <w:p w:rsidR="002F2175" w:rsidRDefault="002F2175" w:rsidP="002F2175">
      <w:pPr>
        <w:spacing w:after="0"/>
        <w:ind w:right="23" w:firstLine="720"/>
        <w:rPr>
          <w:rFonts w:ascii="Times New Roman" w:hAnsi="Times New Roman"/>
          <w:sz w:val="24"/>
          <w:szCs w:val="24"/>
        </w:rPr>
      </w:pPr>
      <w:r>
        <w:rPr>
          <w:rFonts w:ascii="Times New Roman" w:hAnsi="Times New Roman"/>
          <w:sz w:val="24"/>
          <w:szCs w:val="24"/>
        </w:rPr>
        <w:t xml:space="preserve">                                                     2 priedas</w:t>
      </w:r>
    </w:p>
    <w:p w:rsidR="002F2175" w:rsidRDefault="002F2175" w:rsidP="002F2175">
      <w:pPr>
        <w:spacing w:after="0"/>
        <w:ind w:right="23" w:firstLine="720"/>
        <w:jc w:val="center"/>
        <w:rPr>
          <w:rFonts w:ascii="Times New Roman" w:hAnsi="Times New Roman"/>
          <w:b/>
          <w:sz w:val="24"/>
          <w:szCs w:val="24"/>
        </w:rPr>
      </w:pPr>
    </w:p>
    <w:p w:rsidR="002F2175" w:rsidRDefault="002F2175" w:rsidP="002F2175">
      <w:pPr>
        <w:spacing w:after="0"/>
        <w:ind w:right="23" w:firstLine="720"/>
        <w:jc w:val="center"/>
        <w:rPr>
          <w:b/>
        </w:rPr>
      </w:pPr>
      <w:r>
        <w:rPr>
          <w:rFonts w:ascii="Times New Roman" w:hAnsi="Times New Roman"/>
          <w:b/>
          <w:sz w:val="24"/>
          <w:szCs w:val="24"/>
        </w:rPr>
        <w:t>2017-2019 METŲ VISAGINO  VAIKŲ LOPŠELIO-DARŽELIO „KŪLVERSTUKAS</w:t>
      </w:r>
      <w:r>
        <w:rPr>
          <w:b/>
        </w:rPr>
        <w:t>“</w:t>
      </w:r>
    </w:p>
    <w:p w:rsidR="002F2175" w:rsidRDefault="002F2175" w:rsidP="002F2175">
      <w:pPr>
        <w:spacing w:after="0"/>
        <w:ind w:right="23" w:firstLine="720"/>
        <w:jc w:val="center"/>
        <w:rPr>
          <w:rFonts w:ascii="Times New Roman" w:hAnsi="Times New Roman"/>
          <w:b/>
          <w:sz w:val="24"/>
          <w:szCs w:val="24"/>
        </w:rPr>
      </w:pPr>
    </w:p>
    <w:p w:rsidR="002F2175" w:rsidRDefault="002F2175" w:rsidP="002F2175">
      <w:pPr>
        <w:spacing w:after="0"/>
        <w:ind w:right="23" w:firstLine="720"/>
        <w:jc w:val="center"/>
        <w:rPr>
          <w:rFonts w:ascii="Times New Roman" w:hAnsi="Times New Roman"/>
          <w:b/>
          <w:sz w:val="24"/>
          <w:szCs w:val="24"/>
        </w:rPr>
      </w:pPr>
      <w:r>
        <w:rPr>
          <w:rFonts w:ascii="Times New Roman" w:hAnsi="Times New Roman"/>
          <w:b/>
          <w:sz w:val="24"/>
          <w:szCs w:val="24"/>
        </w:rPr>
        <w:t>VEIKLOS PLANO</w:t>
      </w:r>
    </w:p>
    <w:p w:rsidR="002F2175" w:rsidRDefault="002F2175" w:rsidP="002F2175">
      <w:pPr>
        <w:spacing w:after="0"/>
        <w:ind w:right="23" w:firstLine="720"/>
        <w:jc w:val="center"/>
        <w:rPr>
          <w:rFonts w:ascii="Times New Roman" w:hAnsi="Times New Roman"/>
          <w:b/>
          <w:bCs/>
          <w:caps/>
          <w:sz w:val="24"/>
          <w:szCs w:val="24"/>
        </w:rPr>
      </w:pPr>
      <w:r>
        <w:rPr>
          <w:rFonts w:ascii="Times New Roman" w:hAnsi="Times New Roman"/>
          <w:b/>
          <w:sz w:val="24"/>
          <w:szCs w:val="24"/>
        </w:rPr>
        <w:t>TIKSLŲ, UŽDAVINIŲ, PRIEMONIŲ IŠLAIDŲ IR VERTINIMO KRITERIJŲ SUVESTINĖS AIŠKINAMASIS RAŠTAS</w:t>
      </w:r>
    </w:p>
    <w:p w:rsidR="002F2175" w:rsidRDefault="002F2175" w:rsidP="002F2175">
      <w:pPr>
        <w:pStyle w:val="Antrats"/>
        <w:spacing w:line="276" w:lineRule="auto"/>
        <w:jc w:val="both"/>
        <w:rPr>
          <w:rFonts w:ascii="Times New Roman" w:hAnsi="Times New Roman"/>
          <w:b/>
          <w:smallCaps/>
          <w:sz w:val="24"/>
          <w:szCs w:val="24"/>
        </w:rPr>
      </w:pPr>
    </w:p>
    <w:p w:rsidR="002F2175" w:rsidRDefault="002F2175" w:rsidP="002F2175">
      <w:pPr>
        <w:tabs>
          <w:tab w:val="left" w:pos="7854"/>
          <w:tab w:val="left" w:pos="8228"/>
        </w:tabs>
        <w:spacing w:after="0"/>
        <w:jc w:val="both"/>
        <w:rPr>
          <w:rFonts w:ascii="Times New Roman" w:hAnsi="Times New Roman"/>
          <w:b/>
          <w:sz w:val="24"/>
          <w:szCs w:val="24"/>
        </w:rPr>
      </w:pPr>
      <w:r>
        <w:rPr>
          <w:rFonts w:ascii="Times New Roman" w:hAnsi="Times New Roman"/>
          <w:b/>
          <w:sz w:val="24"/>
          <w:szCs w:val="24"/>
        </w:rPr>
        <w:t>Asignavimų valdytojai ir priemonių vykdytojai:</w:t>
      </w:r>
    </w:p>
    <w:p w:rsidR="002F2175" w:rsidRDefault="002F2175" w:rsidP="002F2175">
      <w:pPr>
        <w:tabs>
          <w:tab w:val="left" w:pos="7854"/>
          <w:tab w:val="left" w:pos="8228"/>
        </w:tabs>
        <w:spacing w:after="0"/>
        <w:jc w:val="both"/>
        <w:rPr>
          <w:rFonts w:ascii="Times New Roman" w:hAnsi="Times New Roman"/>
          <w:sz w:val="24"/>
          <w:szCs w:val="24"/>
        </w:rPr>
      </w:pPr>
      <w:r>
        <w:rPr>
          <w:rFonts w:ascii="Times New Roman" w:hAnsi="Times New Roman"/>
          <w:sz w:val="24"/>
          <w:szCs w:val="24"/>
        </w:rPr>
        <w:t>Visagino vaikų lopšelis-darželis „</w:t>
      </w:r>
      <w:proofErr w:type="spellStart"/>
      <w:r>
        <w:rPr>
          <w:rFonts w:ascii="Times New Roman" w:hAnsi="Times New Roman"/>
          <w:sz w:val="24"/>
          <w:szCs w:val="24"/>
        </w:rPr>
        <w:t>Kūlverstukas</w:t>
      </w:r>
      <w:proofErr w:type="spellEnd"/>
      <w:r>
        <w:rPr>
          <w:rFonts w:ascii="Times New Roman" w:hAnsi="Times New Roman"/>
          <w:sz w:val="24"/>
          <w:szCs w:val="24"/>
        </w:rPr>
        <w:t>“</w:t>
      </w:r>
    </w:p>
    <w:p w:rsidR="002F2175" w:rsidRDefault="002F2175" w:rsidP="002F2175">
      <w:pPr>
        <w:tabs>
          <w:tab w:val="left" w:pos="7854"/>
          <w:tab w:val="left" w:pos="8228"/>
        </w:tabs>
        <w:spacing w:after="0"/>
        <w:jc w:val="both"/>
        <w:rPr>
          <w:rFonts w:ascii="Times New Roman" w:hAnsi="Times New Roman"/>
          <w:sz w:val="24"/>
          <w:szCs w:val="24"/>
        </w:rPr>
      </w:pPr>
    </w:p>
    <w:p w:rsidR="002F2175" w:rsidRDefault="002F2175" w:rsidP="002F2175">
      <w:pPr>
        <w:tabs>
          <w:tab w:val="left" w:pos="7854"/>
          <w:tab w:val="left" w:pos="8228"/>
        </w:tabs>
        <w:spacing w:after="0"/>
        <w:jc w:val="both"/>
        <w:rPr>
          <w:rFonts w:ascii="Times New Roman" w:hAnsi="Times New Roman"/>
          <w:sz w:val="24"/>
          <w:szCs w:val="24"/>
        </w:rPr>
      </w:pPr>
      <w:r>
        <w:rPr>
          <w:rFonts w:ascii="Times New Roman" w:hAnsi="Times New Roman"/>
          <w:b/>
          <w:sz w:val="24"/>
          <w:szCs w:val="24"/>
        </w:rPr>
        <w:t>Programos kodas:</w:t>
      </w:r>
      <w:r>
        <w:rPr>
          <w:rFonts w:ascii="Times New Roman" w:hAnsi="Times New Roman"/>
          <w:sz w:val="24"/>
          <w:szCs w:val="24"/>
        </w:rPr>
        <w:t xml:space="preserve"> 06</w:t>
      </w:r>
    </w:p>
    <w:p w:rsidR="002F2175" w:rsidRDefault="002F2175" w:rsidP="002F2175">
      <w:pPr>
        <w:tabs>
          <w:tab w:val="left" w:pos="7854"/>
          <w:tab w:val="left" w:pos="8228"/>
        </w:tabs>
        <w:spacing w:after="0"/>
        <w:jc w:val="both"/>
        <w:rPr>
          <w:rFonts w:ascii="Times New Roman" w:hAnsi="Times New Roman"/>
          <w:sz w:val="24"/>
          <w:szCs w:val="24"/>
        </w:rPr>
      </w:pPr>
    </w:p>
    <w:p w:rsidR="002F2175" w:rsidRDefault="002F2175" w:rsidP="002F2175">
      <w:pPr>
        <w:tabs>
          <w:tab w:val="left" w:pos="7854"/>
          <w:tab w:val="left" w:pos="8228"/>
        </w:tabs>
        <w:spacing w:after="0"/>
        <w:jc w:val="both"/>
        <w:rPr>
          <w:rFonts w:ascii="Times New Roman" w:hAnsi="Times New Roman"/>
          <w:iCs/>
          <w:sz w:val="24"/>
          <w:szCs w:val="24"/>
        </w:rPr>
      </w:pPr>
      <w:r>
        <w:rPr>
          <w:rFonts w:ascii="Times New Roman" w:hAnsi="Times New Roman"/>
          <w:b/>
          <w:iCs/>
          <w:sz w:val="24"/>
          <w:szCs w:val="24"/>
        </w:rPr>
        <w:t xml:space="preserve">Programos parengimo argumentai </w:t>
      </w:r>
      <w:r>
        <w:rPr>
          <w:rFonts w:ascii="Times New Roman" w:hAnsi="Times New Roman"/>
          <w:iCs/>
          <w:sz w:val="24"/>
          <w:szCs w:val="24"/>
        </w:rPr>
        <w:t>Programa tęstinė</w:t>
      </w:r>
    </w:p>
    <w:p w:rsidR="002F2175" w:rsidRDefault="002F2175" w:rsidP="002F2175">
      <w:pPr>
        <w:tabs>
          <w:tab w:val="left" w:pos="7854"/>
          <w:tab w:val="left" w:pos="8228"/>
        </w:tabs>
        <w:spacing w:after="0"/>
        <w:jc w:val="both"/>
        <w:rPr>
          <w:rFonts w:ascii="Times New Roman" w:hAnsi="Times New Roman"/>
          <w:iCs/>
          <w:sz w:val="24"/>
          <w:szCs w:val="24"/>
        </w:rPr>
      </w:pPr>
      <w:r>
        <w:rPr>
          <w:rFonts w:ascii="Times New Roman" w:hAnsi="Times New Roman"/>
          <w:iCs/>
          <w:sz w:val="24"/>
          <w:szCs w:val="24"/>
        </w:rPr>
        <w:t>Ši programa įgyvendinama Lietuvos Respublikos ir Visagino savivaldybės socialinės paramos politika.</w:t>
      </w:r>
    </w:p>
    <w:p w:rsidR="002F2175" w:rsidRDefault="002F2175" w:rsidP="002F2175">
      <w:pPr>
        <w:tabs>
          <w:tab w:val="left" w:pos="7854"/>
          <w:tab w:val="left" w:pos="8228"/>
        </w:tabs>
        <w:spacing w:after="0"/>
        <w:jc w:val="both"/>
        <w:rPr>
          <w:rFonts w:ascii="Times New Roman" w:hAnsi="Times New Roman"/>
          <w:iCs/>
          <w:sz w:val="24"/>
          <w:szCs w:val="24"/>
        </w:rPr>
      </w:pPr>
      <w:r>
        <w:rPr>
          <w:rFonts w:ascii="Times New Roman" w:hAnsi="Times New Roman"/>
          <w:iCs/>
          <w:sz w:val="24"/>
          <w:szCs w:val="24"/>
        </w:rPr>
        <w:t>Programos tikslas:</w:t>
      </w:r>
    </w:p>
    <w:p w:rsidR="002F2175" w:rsidRPr="002F2175" w:rsidRDefault="002F2175" w:rsidP="002F2175">
      <w:pPr>
        <w:tabs>
          <w:tab w:val="left" w:pos="7854"/>
          <w:tab w:val="left" w:pos="8228"/>
        </w:tabs>
        <w:spacing w:after="0"/>
        <w:jc w:val="both"/>
        <w:rPr>
          <w:rFonts w:ascii="Times New Roman" w:hAnsi="Times New Roman"/>
          <w:iCs/>
          <w:sz w:val="24"/>
          <w:szCs w:val="24"/>
        </w:rPr>
      </w:pPr>
      <w:r>
        <w:rPr>
          <w:rFonts w:ascii="Times New Roman" w:hAnsi="Times New Roman"/>
          <w:iCs/>
          <w:sz w:val="24"/>
          <w:szCs w:val="24"/>
        </w:rPr>
        <w:t>Teikti socialinę (finansinę) paramą Visagino savivaldybės gyventojams bei skatinti socialinių paslaugų plėtrą bendruomenėje.</w:t>
      </w:r>
    </w:p>
    <w:p w:rsidR="002F2175" w:rsidRPr="006D1900" w:rsidRDefault="002F2175" w:rsidP="002F2175">
      <w:pPr>
        <w:tabs>
          <w:tab w:val="left" w:pos="7854"/>
          <w:tab w:val="left" w:pos="8228"/>
        </w:tabs>
        <w:spacing w:after="0"/>
        <w:jc w:val="both"/>
        <w:rPr>
          <w:rFonts w:ascii="Times New Roman" w:hAnsi="Times New Roman"/>
          <w:iCs/>
          <w:sz w:val="24"/>
          <w:szCs w:val="24"/>
        </w:rPr>
      </w:pPr>
    </w:p>
    <w:p w:rsidR="002F2175" w:rsidRDefault="002F2175" w:rsidP="002F2175">
      <w:pPr>
        <w:tabs>
          <w:tab w:val="left" w:pos="7854"/>
          <w:tab w:val="left" w:pos="8228"/>
        </w:tabs>
        <w:spacing w:after="0"/>
        <w:jc w:val="both"/>
        <w:rPr>
          <w:rFonts w:ascii="Times New Roman" w:hAnsi="Times New Roman"/>
          <w:b/>
          <w:bCs/>
          <w:sz w:val="24"/>
          <w:szCs w:val="24"/>
        </w:rPr>
      </w:pPr>
      <w:r w:rsidRPr="002F2175">
        <w:rPr>
          <w:rFonts w:ascii="Times New Roman" w:hAnsi="Times New Roman"/>
          <w:b/>
          <w:bCs/>
          <w:sz w:val="24"/>
          <w:szCs w:val="24"/>
        </w:rPr>
        <w:t>Tikslo įgyvendinimo aprašymas</w:t>
      </w:r>
      <w:r>
        <w:rPr>
          <w:rFonts w:ascii="Times New Roman" w:hAnsi="Times New Roman"/>
          <w:b/>
          <w:bCs/>
          <w:sz w:val="24"/>
          <w:szCs w:val="24"/>
        </w:rPr>
        <w:t>:</w:t>
      </w:r>
    </w:p>
    <w:p w:rsidR="002F2175" w:rsidRDefault="002F2175" w:rsidP="002F2175">
      <w:pPr>
        <w:tabs>
          <w:tab w:val="left" w:pos="7854"/>
          <w:tab w:val="left" w:pos="8228"/>
        </w:tabs>
        <w:spacing w:after="0"/>
        <w:jc w:val="both"/>
        <w:rPr>
          <w:rFonts w:ascii="Times New Roman" w:hAnsi="Times New Roman"/>
          <w:bCs/>
          <w:sz w:val="24"/>
          <w:szCs w:val="24"/>
        </w:rPr>
      </w:pPr>
      <w:r>
        <w:rPr>
          <w:rFonts w:ascii="Times New Roman" w:hAnsi="Times New Roman"/>
          <w:bCs/>
          <w:sz w:val="24"/>
          <w:szCs w:val="24"/>
        </w:rPr>
        <w:t>Siekiama, kad vaikams būtų užtikrinta racionali, pilnavertė mityba, nes tai yra viena iš pagrindinių normalaus augimo, fizinio bei psichinio vystymosi prielaidų. Mityba turi didelės įtakos</w:t>
      </w:r>
      <w:r w:rsidR="00525BA5">
        <w:rPr>
          <w:rFonts w:ascii="Times New Roman" w:hAnsi="Times New Roman"/>
          <w:bCs/>
          <w:sz w:val="24"/>
          <w:szCs w:val="24"/>
        </w:rPr>
        <w:t xml:space="preserve"> </w:t>
      </w:r>
      <w:r>
        <w:rPr>
          <w:rFonts w:ascii="Times New Roman" w:hAnsi="Times New Roman"/>
          <w:bCs/>
          <w:sz w:val="24"/>
          <w:szCs w:val="24"/>
        </w:rPr>
        <w:t>vaikų atsparumui, įvairiems susirgimams ir kitiems neigiamiems aplinkos poveikiams.</w:t>
      </w:r>
    </w:p>
    <w:p w:rsidR="00525BA5" w:rsidRDefault="00525BA5" w:rsidP="002F2175">
      <w:pPr>
        <w:tabs>
          <w:tab w:val="left" w:pos="7854"/>
          <w:tab w:val="left" w:pos="8228"/>
        </w:tabs>
        <w:spacing w:after="0"/>
        <w:jc w:val="both"/>
        <w:rPr>
          <w:rFonts w:ascii="Times New Roman" w:hAnsi="Times New Roman"/>
          <w:bCs/>
          <w:sz w:val="24"/>
          <w:szCs w:val="24"/>
        </w:rPr>
      </w:pPr>
    </w:p>
    <w:p w:rsidR="00525BA5" w:rsidRDefault="00525BA5" w:rsidP="00525BA5">
      <w:pPr>
        <w:tabs>
          <w:tab w:val="left" w:pos="7854"/>
          <w:tab w:val="left" w:pos="8228"/>
        </w:tabs>
        <w:spacing w:after="0"/>
        <w:jc w:val="both"/>
        <w:rPr>
          <w:rFonts w:ascii="Times New Roman" w:hAnsi="Times New Roman"/>
          <w:b/>
        </w:rPr>
      </w:pPr>
      <w:r>
        <w:rPr>
          <w:rFonts w:ascii="Times New Roman" w:hAnsi="Times New Roman"/>
          <w:b/>
        </w:rPr>
        <w:t>Programos uždaviniai:</w:t>
      </w:r>
    </w:p>
    <w:p w:rsidR="00525BA5" w:rsidRDefault="00525BA5" w:rsidP="00525BA5">
      <w:pPr>
        <w:tabs>
          <w:tab w:val="left" w:pos="7854"/>
          <w:tab w:val="left" w:pos="8228"/>
        </w:tabs>
        <w:spacing w:after="0"/>
        <w:jc w:val="both"/>
        <w:rPr>
          <w:rFonts w:ascii="Times New Roman" w:hAnsi="Times New Roman"/>
          <w:bCs/>
          <w:sz w:val="24"/>
          <w:szCs w:val="24"/>
        </w:rPr>
      </w:pPr>
      <w:r>
        <w:rPr>
          <w:rFonts w:ascii="Times New Roman" w:hAnsi="Times New Roman"/>
          <w:bCs/>
          <w:sz w:val="24"/>
          <w:szCs w:val="24"/>
        </w:rPr>
        <w:t>Užtikrinti socialinių išmokų ir kompensacijų mokėjimą.</w:t>
      </w:r>
    </w:p>
    <w:p w:rsidR="00525BA5" w:rsidRPr="00525BA5" w:rsidRDefault="00525BA5" w:rsidP="00525BA5">
      <w:pPr>
        <w:tabs>
          <w:tab w:val="left" w:pos="7854"/>
          <w:tab w:val="left" w:pos="8228"/>
        </w:tabs>
        <w:spacing w:after="0"/>
        <w:jc w:val="both"/>
        <w:rPr>
          <w:rFonts w:ascii="Times New Roman" w:hAnsi="Times New Roman"/>
          <w:b/>
          <w:bCs/>
          <w:sz w:val="24"/>
          <w:szCs w:val="24"/>
        </w:rPr>
      </w:pPr>
      <w:r w:rsidRPr="00525BA5">
        <w:rPr>
          <w:rFonts w:ascii="Times New Roman" w:hAnsi="Times New Roman"/>
          <w:b/>
          <w:bCs/>
          <w:sz w:val="24"/>
          <w:szCs w:val="24"/>
        </w:rPr>
        <w:t>Uždaviniui vykdyti numatomos priemonės:</w:t>
      </w:r>
    </w:p>
    <w:p w:rsidR="00525BA5" w:rsidRPr="00C80EAC" w:rsidRDefault="00525BA5" w:rsidP="002F2175">
      <w:pPr>
        <w:tabs>
          <w:tab w:val="left" w:pos="7854"/>
          <w:tab w:val="left" w:pos="8228"/>
        </w:tabs>
        <w:spacing w:after="0"/>
        <w:jc w:val="both"/>
        <w:rPr>
          <w:rFonts w:ascii="Times New Roman" w:hAnsi="Times New Roman"/>
          <w:bCs/>
          <w:sz w:val="24"/>
          <w:szCs w:val="24"/>
        </w:rPr>
      </w:pPr>
      <w:r w:rsidRPr="00C80EAC">
        <w:rPr>
          <w:rFonts w:ascii="Times New Roman" w:hAnsi="Times New Roman"/>
          <w:bCs/>
          <w:sz w:val="24"/>
          <w:szCs w:val="24"/>
        </w:rPr>
        <w:t>Socialinės paramos mokiniams išlaidoms už įsigytus produktus skyrimas.</w:t>
      </w:r>
    </w:p>
    <w:p w:rsidR="00525BA5" w:rsidRDefault="00525BA5" w:rsidP="002F2175">
      <w:pPr>
        <w:tabs>
          <w:tab w:val="left" w:pos="7854"/>
          <w:tab w:val="left" w:pos="8228"/>
        </w:tabs>
        <w:spacing w:after="0"/>
        <w:jc w:val="both"/>
        <w:rPr>
          <w:rFonts w:ascii="Times New Roman" w:hAnsi="Times New Roman"/>
          <w:bCs/>
          <w:sz w:val="24"/>
          <w:szCs w:val="24"/>
        </w:rPr>
      </w:pPr>
      <w:r w:rsidRPr="00C80EAC">
        <w:rPr>
          <w:rFonts w:ascii="Times New Roman" w:hAnsi="Times New Roman"/>
          <w:bCs/>
          <w:sz w:val="24"/>
          <w:szCs w:val="24"/>
        </w:rPr>
        <w:t>Gautos dotacijos</w:t>
      </w:r>
      <w:r w:rsidR="00C80EAC">
        <w:rPr>
          <w:rFonts w:ascii="Times New Roman" w:hAnsi="Times New Roman"/>
          <w:bCs/>
          <w:sz w:val="24"/>
          <w:szCs w:val="24"/>
        </w:rPr>
        <w:t xml:space="preserve"> nemokamam maitinimui laiku pervedamos tiekėjams atsiskaityti už gaunamus maisto produktus ir, griežtai naudojamos tik vaiko maitinimui. Maistas lopšelyje-darželyje „</w:t>
      </w:r>
      <w:proofErr w:type="spellStart"/>
      <w:r w:rsidR="00C80EAC">
        <w:rPr>
          <w:rFonts w:ascii="Times New Roman" w:hAnsi="Times New Roman"/>
          <w:bCs/>
          <w:sz w:val="24"/>
          <w:szCs w:val="24"/>
        </w:rPr>
        <w:t>Kūlverstukas</w:t>
      </w:r>
      <w:proofErr w:type="spellEnd"/>
      <w:r w:rsidR="00C80EAC">
        <w:rPr>
          <w:rFonts w:ascii="Times New Roman" w:hAnsi="Times New Roman"/>
          <w:bCs/>
          <w:sz w:val="24"/>
          <w:szCs w:val="24"/>
        </w:rPr>
        <w:t xml:space="preserve">“ gaminamas įstaigoje esančiame maitinimo bloke, kur dirba trys kvalifikuotos virėjos. Kiekvienos dienos valgiaraščius, numato </w:t>
      </w:r>
      <w:proofErr w:type="spellStart"/>
      <w:r w:rsidR="00C80EAC">
        <w:rPr>
          <w:rFonts w:ascii="Times New Roman" w:hAnsi="Times New Roman"/>
          <w:bCs/>
          <w:sz w:val="24"/>
          <w:szCs w:val="24"/>
        </w:rPr>
        <w:t>dietistė</w:t>
      </w:r>
      <w:proofErr w:type="spellEnd"/>
      <w:r w:rsidR="00C80EAC">
        <w:rPr>
          <w:rFonts w:ascii="Times New Roman" w:hAnsi="Times New Roman"/>
          <w:bCs/>
          <w:sz w:val="24"/>
          <w:szCs w:val="24"/>
        </w:rPr>
        <w:t xml:space="preserve"> vadovaudamasi RVASPT, HN – 15:2010 reikalavimams.</w:t>
      </w:r>
    </w:p>
    <w:p w:rsidR="00C80EAC" w:rsidRDefault="002075C8" w:rsidP="002F2175">
      <w:pPr>
        <w:tabs>
          <w:tab w:val="left" w:pos="7854"/>
          <w:tab w:val="left" w:pos="8228"/>
        </w:tabs>
        <w:spacing w:after="0"/>
        <w:jc w:val="both"/>
        <w:rPr>
          <w:rFonts w:ascii="Times New Roman" w:hAnsi="Times New Roman"/>
          <w:bCs/>
          <w:sz w:val="24"/>
          <w:szCs w:val="24"/>
        </w:rPr>
      </w:pPr>
      <w:r>
        <w:rPr>
          <w:rFonts w:ascii="Times New Roman" w:hAnsi="Times New Roman"/>
          <w:bCs/>
          <w:sz w:val="24"/>
          <w:szCs w:val="24"/>
        </w:rPr>
        <w:t>Nemokamai ma</w:t>
      </w:r>
      <w:r w:rsidR="00C80EAC">
        <w:rPr>
          <w:rFonts w:ascii="Times New Roman" w:hAnsi="Times New Roman"/>
          <w:bCs/>
          <w:sz w:val="24"/>
          <w:szCs w:val="24"/>
        </w:rPr>
        <w:t>itinami priešmokyklinio ugdymo vaikai – 10;</w:t>
      </w:r>
    </w:p>
    <w:p w:rsidR="00C80EAC" w:rsidRDefault="00C80EAC" w:rsidP="002F2175">
      <w:pPr>
        <w:tabs>
          <w:tab w:val="left" w:pos="7854"/>
          <w:tab w:val="left" w:pos="8228"/>
        </w:tabs>
        <w:spacing w:after="0"/>
        <w:jc w:val="both"/>
        <w:rPr>
          <w:rFonts w:ascii="Times New Roman" w:hAnsi="Times New Roman"/>
          <w:bCs/>
          <w:sz w:val="24"/>
          <w:szCs w:val="24"/>
        </w:rPr>
      </w:pPr>
      <w:r>
        <w:rPr>
          <w:rFonts w:ascii="Times New Roman" w:hAnsi="Times New Roman"/>
          <w:bCs/>
          <w:sz w:val="24"/>
          <w:szCs w:val="24"/>
        </w:rPr>
        <w:t>Socialinės paramos mokinio reikmėms įsigyti skirta – 2 vaikams;</w:t>
      </w:r>
    </w:p>
    <w:p w:rsidR="00C80EAC" w:rsidRDefault="00C80EAC" w:rsidP="002F2175">
      <w:pPr>
        <w:tabs>
          <w:tab w:val="left" w:pos="7854"/>
          <w:tab w:val="left" w:pos="8228"/>
        </w:tabs>
        <w:spacing w:after="0"/>
        <w:jc w:val="both"/>
        <w:rPr>
          <w:rFonts w:ascii="Times New Roman" w:hAnsi="Times New Roman"/>
          <w:bCs/>
          <w:sz w:val="24"/>
          <w:szCs w:val="24"/>
        </w:rPr>
      </w:pPr>
    </w:p>
    <w:p w:rsidR="00C80EAC" w:rsidRDefault="00C80EAC" w:rsidP="002F2175">
      <w:pPr>
        <w:tabs>
          <w:tab w:val="left" w:pos="7854"/>
          <w:tab w:val="left" w:pos="8228"/>
        </w:tabs>
        <w:spacing w:after="0"/>
        <w:jc w:val="both"/>
        <w:rPr>
          <w:rFonts w:ascii="Times New Roman" w:hAnsi="Times New Roman"/>
          <w:b/>
          <w:bCs/>
          <w:sz w:val="24"/>
          <w:szCs w:val="24"/>
        </w:rPr>
      </w:pPr>
      <w:r w:rsidRPr="00C80EAC">
        <w:rPr>
          <w:rFonts w:ascii="Times New Roman" w:hAnsi="Times New Roman"/>
          <w:b/>
          <w:bCs/>
          <w:sz w:val="24"/>
          <w:szCs w:val="24"/>
        </w:rPr>
        <w:t>Galimi programos vykdymo ir finansavimo variantai:</w:t>
      </w:r>
    </w:p>
    <w:p w:rsidR="00C80EAC" w:rsidRDefault="00C80EAC" w:rsidP="002F2175">
      <w:pPr>
        <w:tabs>
          <w:tab w:val="left" w:pos="7854"/>
          <w:tab w:val="left" w:pos="8228"/>
        </w:tabs>
        <w:spacing w:after="0"/>
        <w:jc w:val="both"/>
        <w:rPr>
          <w:rFonts w:ascii="Times New Roman" w:hAnsi="Times New Roman"/>
          <w:bCs/>
          <w:sz w:val="24"/>
          <w:szCs w:val="24"/>
        </w:rPr>
      </w:pPr>
      <w:r>
        <w:rPr>
          <w:rFonts w:ascii="Times New Roman" w:hAnsi="Times New Roman"/>
          <w:bCs/>
          <w:sz w:val="24"/>
          <w:szCs w:val="24"/>
        </w:rPr>
        <w:t>Programa finansuojama iš Visagino miesto savivaldybės biudžeto, Valstybės specialios tikslinės dotacijos.</w:t>
      </w:r>
    </w:p>
    <w:p w:rsidR="00C80EAC" w:rsidRDefault="00C80EAC" w:rsidP="002F2175">
      <w:pPr>
        <w:tabs>
          <w:tab w:val="left" w:pos="7854"/>
          <w:tab w:val="left" w:pos="8228"/>
        </w:tabs>
        <w:spacing w:after="0"/>
        <w:jc w:val="both"/>
        <w:rPr>
          <w:rFonts w:ascii="Times New Roman" w:hAnsi="Times New Roman"/>
          <w:bCs/>
          <w:sz w:val="24"/>
          <w:szCs w:val="24"/>
        </w:rPr>
      </w:pPr>
    </w:p>
    <w:p w:rsidR="00C80EAC" w:rsidRDefault="00C80EAC" w:rsidP="002F2175">
      <w:pPr>
        <w:tabs>
          <w:tab w:val="left" w:pos="7854"/>
          <w:tab w:val="left" w:pos="8228"/>
        </w:tabs>
        <w:spacing w:after="0"/>
        <w:jc w:val="both"/>
        <w:rPr>
          <w:rFonts w:ascii="Times New Roman" w:hAnsi="Times New Roman"/>
          <w:b/>
          <w:bCs/>
          <w:sz w:val="24"/>
          <w:szCs w:val="24"/>
        </w:rPr>
      </w:pPr>
      <w:r w:rsidRPr="00C80EAC">
        <w:rPr>
          <w:rFonts w:ascii="Times New Roman" w:hAnsi="Times New Roman"/>
          <w:b/>
          <w:bCs/>
          <w:sz w:val="24"/>
          <w:szCs w:val="24"/>
        </w:rPr>
        <w:t>Veiksmai, numatyti Visagino savivaldybės strateginiame plėtros plane, kurie susiję su aprašoma programa</w:t>
      </w:r>
      <w:r>
        <w:rPr>
          <w:rFonts w:ascii="Times New Roman" w:hAnsi="Times New Roman"/>
          <w:b/>
          <w:bCs/>
          <w:sz w:val="24"/>
          <w:szCs w:val="24"/>
        </w:rPr>
        <w:t>:</w:t>
      </w:r>
    </w:p>
    <w:p w:rsidR="00C80EAC" w:rsidRPr="00C80EAC" w:rsidRDefault="00C80EAC" w:rsidP="002F2175">
      <w:pPr>
        <w:tabs>
          <w:tab w:val="left" w:pos="7854"/>
          <w:tab w:val="left" w:pos="8228"/>
        </w:tabs>
        <w:spacing w:after="0"/>
        <w:jc w:val="both"/>
        <w:rPr>
          <w:rFonts w:ascii="Times New Roman" w:hAnsi="Times New Roman"/>
          <w:bCs/>
          <w:sz w:val="24"/>
          <w:szCs w:val="24"/>
        </w:rPr>
      </w:pPr>
      <w:r>
        <w:rPr>
          <w:rFonts w:ascii="Times New Roman" w:hAnsi="Times New Roman"/>
          <w:bCs/>
          <w:sz w:val="24"/>
          <w:szCs w:val="24"/>
        </w:rPr>
        <w:t>Vaikams bus sudarytos saugios ir sveikos ugdymo(si) sąlygos. Bus sudarytos sąlygos ugdymo programų vykdymui ir kokybiškam įstaigos funkcionavimui.</w:t>
      </w:r>
    </w:p>
    <w:p w:rsidR="00C80EAC" w:rsidRDefault="00C80EAC" w:rsidP="002F2175">
      <w:pPr>
        <w:tabs>
          <w:tab w:val="left" w:pos="7854"/>
          <w:tab w:val="left" w:pos="8228"/>
        </w:tabs>
        <w:spacing w:after="0"/>
        <w:jc w:val="both"/>
        <w:rPr>
          <w:rFonts w:ascii="Times New Roman" w:hAnsi="Times New Roman"/>
          <w:b/>
          <w:bCs/>
          <w:sz w:val="24"/>
          <w:szCs w:val="24"/>
        </w:rPr>
      </w:pPr>
    </w:p>
    <w:p w:rsidR="00984C11" w:rsidRDefault="00984C11" w:rsidP="002F2175">
      <w:pPr>
        <w:tabs>
          <w:tab w:val="left" w:pos="7854"/>
          <w:tab w:val="left" w:pos="8228"/>
        </w:tabs>
        <w:spacing w:after="0"/>
        <w:jc w:val="both"/>
        <w:rPr>
          <w:rFonts w:ascii="Times New Roman" w:hAnsi="Times New Roman"/>
          <w:b/>
          <w:bCs/>
          <w:sz w:val="24"/>
          <w:szCs w:val="24"/>
        </w:rPr>
      </w:pPr>
    </w:p>
    <w:p w:rsidR="00984C11" w:rsidRDefault="00984C11" w:rsidP="002F2175">
      <w:pPr>
        <w:tabs>
          <w:tab w:val="left" w:pos="7854"/>
          <w:tab w:val="left" w:pos="8228"/>
        </w:tabs>
        <w:spacing w:after="0"/>
        <w:jc w:val="both"/>
        <w:rPr>
          <w:rFonts w:ascii="Times New Roman" w:hAnsi="Times New Roman"/>
          <w:b/>
          <w:bCs/>
          <w:sz w:val="24"/>
          <w:szCs w:val="24"/>
        </w:rPr>
      </w:pPr>
    </w:p>
    <w:p w:rsidR="00984C11" w:rsidRDefault="00984C11" w:rsidP="002F2175">
      <w:pPr>
        <w:tabs>
          <w:tab w:val="left" w:pos="7854"/>
          <w:tab w:val="left" w:pos="8228"/>
        </w:tabs>
        <w:spacing w:after="0"/>
        <w:jc w:val="both"/>
        <w:rPr>
          <w:rFonts w:ascii="Times New Roman" w:hAnsi="Times New Roman"/>
          <w:b/>
          <w:bCs/>
          <w:sz w:val="24"/>
          <w:szCs w:val="24"/>
        </w:rPr>
      </w:pPr>
    </w:p>
    <w:p w:rsidR="00984C11" w:rsidRDefault="00984C11" w:rsidP="002F2175">
      <w:pPr>
        <w:tabs>
          <w:tab w:val="left" w:pos="7854"/>
          <w:tab w:val="left" w:pos="8228"/>
        </w:tabs>
        <w:spacing w:after="0"/>
        <w:jc w:val="both"/>
        <w:rPr>
          <w:rFonts w:ascii="Times New Roman" w:hAnsi="Times New Roman"/>
          <w:b/>
          <w:bCs/>
          <w:sz w:val="24"/>
          <w:szCs w:val="24"/>
        </w:rPr>
      </w:pPr>
    </w:p>
    <w:p w:rsidR="00984C11" w:rsidRDefault="00984C11" w:rsidP="00984C11">
      <w:pPr>
        <w:tabs>
          <w:tab w:val="left" w:pos="7854"/>
          <w:tab w:val="left" w:pos="8228"/>
        </w:tabs>
        <w:spacing w:after="0"/>
        <w:jc w:val="both"/>
        <w:rPr>
          <w:rFonts w:ascii="Times New Roman" w:hAnsi="Times New Roman"/>
          <w:b/>
          <w:bCs/>
          <w:sz w:val="24"/>
          <w:szCs w:val="24"/>
        </w:rPr>
      </w:pPr>
    </w:p>
    <w:p w:rsidR="00984C11" w:rsidRDefault="00984C11" w:rsidP="00984C11">
      <w:pPr>
        <w:tabs>
          <w:tab w:val="left" w:pos="7854"/>
          <w:tab w:val="left" w:pos="8228"/>
        </w:tabs>
        <w:spacing w:after="0"/>
        <w:jc w:val="both"/>
        <w:rPr>
          <w:rFonts w:ascii="Times New Roman" w:hAnsi="Times New Roman"/>
          <w:bCs/>
          <w:sz w:val="24"/>
          <w:szCs w:val="24"/>
        </w:rPr>
      </w:pPr>
      <w:r w:rsidRPr="0067102B">
        <w:rPr>
          <w:rFonts w:ascii="Times New Roman" w:hAnsi="Times New Roman"/>
          <w:bCs/>
          <w:sz w:val="24"/>
          <w:szCs w:val="24"/>
        </w:rPr>
        <w:t>SUDERINTA</w:t>
      </w:r>
    </w:p>
    <w:p w:rsidR="00984C11" w:rsidRDefault="00984C11" w:rsidP="00984C11">
      <w:pPr>
        <w:tabs>
          <w:tab w:val="left" w:pos="7854"/>
          <w:tab w:val="left" w:pos="8228"/>
        </w:tabs>
        <w:spacing w:after="0"/>
        <w:jc w:val="both"/>
        <w:rPr>
          <w:rFonts w:ascii="Times New Roman" w:hAnsi="Times New Roman"/>
          <w:bCs/>
          <w:sz w:val="24"/>
          <w:szCs w:val="24"/>
        </w:rPr>
      </w:pPr>
    </w:p>
    <w:p w:rsidR="00984C11" w:rsidRDefault="00984C11" w:rsidP="00984C11">
      <w:pPr>
        <w:tabs>
          <w:tab w:val="left" w:pos="7854"/>
          <w:tab w:val="left" w:pos="8228"/>
        </w:tabs>
        <w:spacing w:after="0"/>
        <w:jc w:val="both"/>
        <w:rPr>
          <w:rFonts w:ascii="Times New Roman" w:hAnsi="Times New Roman"/>
          <w:bCs/>
          <w:sz w:val="24"/>
          <w:szCs w:val="24"/>
        </w:rPr>
      </w:pPr>
      <w:r>
        <w:rPr>
          <w:rFonts w:ascii="Times New Roman" w:hAnsi="Times New Roman"/>
          <w:bCs/>
          <w:sz w:val="24"/>
          <w:szCs w:val="24"/>
        </w:rPr>
        <w:t>L. e. socialinės paramos skyriaus</w:t>
      </w:r>
    </w:p>
    <w:p w:rsidR="00984C11" w:rsidRPr="0067102B" w:rsidRDefault="00984C11" w:rsidP="00984C11">
      <w:pPr>
        <w:tabs>
          <w:tab w:val="left" w:pos="7854"/>
          <w:tab w:val="left" w:pos="8228"/>
        </w:tabs>
        <w:spacing w:after="0"/>
        <w:jc w:val="both"/>
        <w:rPr>
          <w:rFonts w:ascii="Times New Roman" w:hAnsi="Times New Roman"/>
          <w:bCs/>
          <w:sz w:val="24"/>
          <w:szCs w:val="24"/>
        </w:rPr>
      </w:pPr>
      <w:r>
        <w:rPr>
          <w:rFonts w:ascii="Times New Roman" w:hAnsi="Times New Roman"/>
          <w:bCs/>
          <w:sz w:val="24"/>
          <w:szCs w:val="24"/>
        </w:rPr>
        <w:t xml:space="preserve"> vedėjo pareigas                                                                                                    Irena </w:t>
      </w:r>
      <w:proofErr w:type="spellStart"/>
      <w:r>
        <w:rPr>
          <w:rFonts w:ascii="Times New Roman" w:hAnsi="Times New Roman"/>
          <w:bCs/>
          <w:sz w:val="24"/>
          <w:szCs w:val="24"/>
        </w:rPr>
        <w:t>Abaravičienė</w:t>
      </w:r>
      <w:proofErr w:type="spellEnd"/>
    </w:p>
    <w:p w:rsidR="00984C11" w:rsidRPr="0067102B" w:rsidRDefault="00984C11" w:rsidP="00984C11">
      <w:pPr>
        <w:tabs>
          <w:tab w:val="left" w:pos="7854"/>
          <w:tab w:val="left" w:pos="8228"/>
        </w:tabs>
        <w:spacing w:after="0"/>
        <w:jc w:val="both"/>
        <w:rPr>
          <w:rFonts w:ascii="Times New Roman" w:hAnsi="Times New Roman"/>
          <w:bCs/>
          <w:sz w:val="24"/>
          <w:szCs w:val="24"/>
        </w:rPr>
      </w:pPr>
    </w:p>
    <w:p w:rsidR="00984C11" w:rsidRDefault="00984C11" w:rsidP="00984C11">
      <w:pPr>
        <w:spacing w:after="0" w:line="240" w:lineRule="auto"/>
        <w:jc w:val="both"/>
        <w:rPr>
          <w:rFonts w:ascii="Times New Roman" w:hAnsi="Times New Roman"/>
          <w:sz w:val="24"/>
          <w:szCs w:val="24"/>
        </w:rPr>
      </w:pPr>
    </w:p>
    <w:p w:rsidR="00984C11" w:rsidRDefault="00984C11" w:rsidP="00984C11">
      <w:pPr>
        <w:spacing w:after="0" w:line="240" w:lineRule="auto"/>
        <w:jc w:val="both"/>
        <w:rPr>
          <w:rFonts w:ascii="Times New Roman" w:hAnsi="Times New Roman"/>
          <w:sz w:val="24"/>
          <w:szCs w:val="24"/>
        </w:rPr>
      </w:pPr>
    </w:p>
    <w:p w:rsidR="00984C11" w:rsidRDefault="00984C11" w:rsidP="00984C11">
      <w:pPr>
        <w:spacing w:after="0" w:line="240" w:lineRule="auto"/>
        <w:jc w:val="both"/>
        <w:rPr>
          <w:rFonts w:ascii="Times New Roman" w:hAnsi="Times New Roman"/>
          <w:sz w:val="24"/>
          <w:szCs w:val="24"/>
        </w:rPr>
      </w:pPr>
      <w:r>
        <w:rPr>
          <w:rFonts w:ascii="Times New Roman" w:hAnsi="Times New Roman"/>
          <w:sz w:val="24"/>
          <w:szCs w:val="24"/>
        </w:rPr>
        <w:t>Data</w:t>
      </w:r>
    </w:p>
    <w:p w:rsidR="00984C11" w:rsidRDefault="00984C11" w:rsidP="00984C11">
      <w:pPr>
        <w:spacing w:after="0" w:line="240" w:lineRule="auto"/>
        <w:jc w:val="both"/>
        <w:rPr>
          <w:rFonts w:ascii="Times New Roman" w:hAnsi="Times New Roman"/>
          <w:sz w:val="24"/>
          <w:szCs w:val="24"/>
        </w:rPr>
      </w:pPr>
      <w:r>
        <w:rPr>
          <w:rFonts w:ascii="Times New Roman" w:hAnsi="Times New Roman"/>
          <w:sz w:val="24"/>
          <w:szCs w:val="24"/>
        </w:rPr>
        <w:t>2016-10-03</w:t>
      </w:r>
    </w:p>
    <w:p w:rsidR="00984C11" w:rsidRDefault="00984C11" w:rsidP="00984C11">
      <w:pPr>
        <w:spacing w:after="0" w:line="240" w:lineRule="auto"/>
        <w:jc w:val="both"/>
        <w:rPr>
          <w:rFonts w:ascii="Times New Roman" w:hAnsi="Times New Roman"/>
          <w:sz w:val="24"/>
          <w:szCs w:val="24"/>
        </w:rPr>
      </w:pPr>
    </w:p>
    <w:p w:rsidR="00984C11" w:rsidRDefault="00984C11" w:rsidP="00984C11">
      <w:pPr>
        <w:spacing w:after="0" w:line="240" w:lineRule="auto"/>
        <w:jc w:val="both"/>
        <w:rPr>
          <w:rFonts w:ascii="Times New Roman" w:hAnsi="Times New Roman"/>
          <w:sz w:val="24"/>
          <w:szCs w:val="24"/>
        </w:rPr>
      </w:pPr>
    </w:p>
    <w:p w:rsidR="00984C11" w:rsidRDefault="00984C11" w:rsidP="00984C11">
      <w:pPr>
        <w:spacing w:after="0" w:line="240" w:lineRule="auto"/>
        <w:jc w:val="both"/>
        <w:rPr>
          <w:rFonts w:ascii="Times New Roman" w:hAnsi="Times New Roman"/>
          <w:sz w:val="24"/>
          <w:szCs w:val="24"/>
        </w:rPr>
      </w:pPr>
    </w:p>
    <w:p w:rsidR="00984C11" w:rsidRDefault="00984C11" w:rsidP="00984C11">
      <w:pPr>
        <w:spacing w:after="0" w:line="240" w:lineRule="auto"/>
        <w:jc w:val="both"/>
        <w:rPr>
          <w:rFonts w:ascii="Times New Roman" w:hAnsi="Times New Roman"/>
          <w:sz w:val="24"/>
          <w:szCs w:val="24"/>
        </w:rPr>
      </w:pPr>
    </w:p>
    <w:p w:rsidR="00984C11" w:rsidRDefault="00984C11" w:rsidP="002F2175">
      <w:pPr>
        <w:tabs>
          <w:tab w:val="left" w:pos="7854"/>
          <w:tab w:val="left" w:pos="8228"/>
        </w:tabs>
        <w:spacing w:after="0"/>
        <w:jc w:val="both"/>
        <w:rPr>
          <w:rFonts w:ascii="Times New Roman" w:hAnsi="Times New Roman"/>
          <w:b/>
          <w:bCs/>
          <w:sz w:val="24"/>
          <w:szCs w:val="24"/>
        </w:rPr>
      </w:pPr>
    </w:p>
    <w:sectPr w:rsidR="00984C11" w:rsidSect="009F7AB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81848"/>
    <w:rsid w:val="002075C8"/>
    <w:rsid w:val="002536C0"/>
    <w:rsid w:val="002F2175"/>
    <w:rsid w:val="00450D61"/>
    <w:rsid w:val="00525BA5"/>
    <w:rsid w:val="0067102B"/>
    <w:rsid w:val="006D1900"/>
    <w:rsid w:val="00984C11"/>
    <w:rsid w:val="009A794B"/>
    <w:rsid w:val="009F7AB5"/>
    <w:rsid w:val="00C80EAC"/>
    <w:rsid w:val="00C81848"/>
    <w:rsid w:val="00DC45B4"/>
    <w:rsid w:val="00FA1AC1"/>
    <w:rsid w:val="00FB048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1848"/>
    <w:rPr>
      <w:rFonts w:ascii="Calibri" w:eastAsia="Times New Roman"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semiHidden/>
    <w:unhideWhenUsed/>
    <w:rsid w:val="00C81848"/>
    <w:pPr>
      <w:tabs>
        <w:tab w:val="center" w:pos="4819"/>
        <w:tab w:val="right" w:pos="9638"/>
      </w:tabs>
      <w:spacing w:after="0" w:line="240" w:lineRule="auto"/>
    </w:pPr>
  </w:style>
  <w:style w:type="character" w:customStyle="1" w:styleId="AntratsDiagrama">
    <w:name w:val="Antraštės Diagrama"/>
    <w:basedOn w:val="Numatytasispastraiposriftas"/>
    <w:link w:val="Antrats"/>
    <w:semiHidden/>
    <w:rsid w:val="00C81848"/>
    <w:rPr>
      <w:rFonts w:ascii="Calibri" w:eastAsia="Times New Roman" w:hAnsi="Calibri" w:cs="Times New Roman"/>
      <w:lang w:eastAsia="lt-LT"/>
    </w:rPr>
  </w:style>
  <w:style w:type="paragraph" w:styleId="Pagrindinistekstas">
    <w:name w:val="Body Text"/>
    <w:basedOn w:val="prastasis"/>
    <w:link w:val="PagrindinistekstasDiagrama"/>
    <w:semiHidden/>
    <w:rsid w:val="00C81848"/>
    <w:pPr>
      <w:spacing w:after="0" w:line="240" w:lineRule="auto"/>
    </w:pPr>
    <w:rPr>
      <w:rFonts w:ascii="Times New Roman" w:hAnsi="Times New Roman"/>
      <w:b/>
      <w:bCs/>
      <w:sz w:val="24"/>
      <w:szCs w:val="24"/>
      <w:lang w:val="en-US" w:eastAsia="en-US"/>
    </w:rPr>
  </w:style>
  <w:style w:type="character" w:customStyle="1" w:styleId="PagrindinistekstasDiagrama">
    <w:name w:val="Pagrindinis tekstas Diagrama"/>
    <w:basedOn w:val="Numatytasispastraiposriftas"/>
    <w:link w:val="Pagrindinistekstas"/>
    <w:semiHidden/>
    <w:rsid w:val="00C81848"/>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5807</Words>
  <Characters>3311</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V</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5</cp:revision>
  <cp:lastPrinted>2016-10-03T12:05:00Z</cp:lastPrinted>
  <dcterms:created xsi:type="dcterms:W3CDTF">2016-10-03T07:26:00Z</dcterms:created>
  <dcterms:modified xsi:type="dcterms:W3CDTF">2016-10-03T12:06:00Z</dcterms:modified>
</cp:coreProperties>
</file>